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68D9" w14:textId="77777777" w:rsidR="001049AC" w:rsidRPr="001049AC" w:rsidRDefault="001049AC" w:rsidP="001049AC">
      <w:pPr>
        <w:pStyle w:val="Heading2"/>
        <w:jc w:val="center"/>
        <w:rPr>
          <w:rFonts w:asciiTheme="minorHAnsi" w:hAnsiTheme="minorHAnsi" w:cstheme="minorHAnsi"/>
          <w:b/>
          <w:color w:val="1F4E79" w:themeColor="accent5" w:themeShade="80"/>
        </w:rPr>
      </w:pPr>
      <w:bookmarkStart w:id="0" w:name="_Hlk524273282"/>
      <w:r w:rsidRPr="001049AC">
        <w:rPr>
          <w:rFonts w:asciiTheme="minorHAnsi" w:hAnsiTheme="minorHAnsi" w:cstheme="minorHAnsi"/>
          <w:b/>
          <w:color w:val="1F4E79" w:themeColor="accent5" w:themeShade="80"/>
        </w:rPr>
        <w:t>Orange Psychology Consent form</w:t>
      </w:r>
    </w:p>
    <w:p w14:paraId="06E9BF5D" w14:textId="77777777" w:rsidR="001049AC" w:rsidRPr="002117BA" w:rsidRDefault="001049AC" w:rsidP="001049AC">
      <w:pPr>
        <w:ind w:right="397"/>
        <w:rPr>
          <w:b/>
          <w:color w:val="002060"/>
        </w:rPr>
      </w:pPr>
    </w:p>
    <w:tbl>
      <w:tblPr>
        <w:tblW w:w="5431" w:type="pct"/>
        <w:tblInd w:w="-436"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2697"/>
        <w:gridCol w:w="2951"/>
        <w:gridCol w:w="1775"/>
        <w:gridCol w:w="2359"/>
      </w:tblGrid>
      <w:tr w:rsidR="001049AC" w:rsidRPr="00183A58" w14:paraId="0FE86C1F" w14:textId="77777777" w:rsidTr="00CE208C">
        <w:tc>
          <w:tcPr>
            <w:tcW w:w="2697" w:type="dxa"/>
            <w:shd w:val="clear" w:color="auto" w:fill="FFE599" w:themeFill="accent4" w:themeFillTint="66"/>
            <w:vAlign w:val="center"/>
          </w:tcPr>
          <w:p w14:paraId="505EFD45"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Young Person</w:t>
            </w:r>
            <w:r>
              <w:rPr>
                <w:rFonts w:ascii="Tahoma" w:hAnsi="Tahoma" w:cs="Tahoma"/>
                <w:b/>
                <w:color w:val="002060"/>
                <w:sz w:val="18"/>
                <w:szCs w:val="18"/>
              </w:rPr>
              <w:t>’s</w:t>
            </w:r>
            <w:r w:rsidRPr="00183A58">
              <w:rPr>
                <w:rFonts w:ascii="Tahoma" w:hAnsi="Tahoma" w:cs="Tahoma"/>
                <w:b/>
                <w:color w:val="002060"/>
                <w:sz w:val="18"/>
                <w:szCs w:val="18"/>
              </w:rPr>
              <w:t xml:space="preserve"> Name</w:t>
            </w:r>
          </w:p>
        </w:tc>
        <w:tc>
          <w:tcPr>
            <w:tcW w:w="2951" w:type="dxa"/>
            <w:vAlign w:val="center"/>
          </w:tcPr>
          <w:p w14:paraId="67271987" w14:textId="77777777" w:rsidR="001049AC" w:rsidRPr="00183A58" w:rsidRDefault="001049AC" w:rsidP="00CE208C">
            <w:pPr>
              <w:spacing w:before="240" w:after="60" w:line="240" w:lineRule="auto"/>
              <w:rPr>
                <w:rFonts w:ascii="Tahoma" w:hAnsi="Tahoma" w:cs="Tahoma"/>
                <w:sz w:val="18"/>
                <w:szCs w:val="18"/>
              </w:rPr>
            </w:pPr>
          </w:p>
        </w:tc>
        <w:tc>
          <w:tcPr>
            <w:tcW w:w="1775" w:type="dxa"/>
            <w:shd w:val="clear" w:color="auto" w:fill="FFE599" w:themeFill="accent4" w:themeFillTint="66"/>
            <w:vAlign w:val="center"/>
          </w:tcPr>
          <w:p w14:paraId="620B4B99"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Date of Birth</w:t>
            </w:r>
          </w:p>
        </w:tc>
        <w:tc>
          <w:tcPr>
            <w:tcW w:w="2359" w:type="dxa"/>
            <w:vAlign w:val="center"/>
          </w:tcPr>
          <w:p w14:paraId="66601A93" w14:textId="77777777" w:rsidR="001049AC" w:rsidRPr="00183A58" w:rsidRDefault="001049AC" w:rsidP="00CE208C">
            <w:pPr>
              <w:spacing w:before="240" w:after="60" w:line="240" w:lineRule="auto"/>
              <w:rPr>
                <w:rFonts w:ascii="Tahoma" w:hAnsi="Tahoma" w:cs="Tahoma"/>
                <w:b/>
                <w:sz w:val="18"/>
                <w:szCs w:val="18"/>
              </w:rPr>
            </w:pPr>
          </w:p>
        </w:tc>
      </w:tr>
      <w:tr w:rsidR="001049AC" w:rsidRPr="00183A58" w14:paraId="6B55526A" w14:textId="77777777" w:rsidTr="00CE208C">
        <w:tc>
          <w:tcPr>
            <w:tcW w:w="2697" w:type="dxa"/>
            <w:shd w:val="clear" w:color="auto" w:fill="FFE599" w:themeFill="accent4" w:themeFillTint="66"/>
            <w:vAlign w:val="center"/>
          </w:tcPr>
          <w:p w14:paraId="62889842"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Parent/Carer Name</w:t>
            </w:r>
          </w:p>
        </w:tc>
        <w:tc>
          <w:tcPr>
            <w:tcW w:w="2951" w:type="dxa"/>
            <w:vAlign w:val="center"/>
          </w:tcPr>
          <w:p w14:paraId="2D460241" w14:textId="77777777" w:rsidR="001049AC" w:rsidRPr="00183A58" w:rsidRDefault="001049AC" w:rsidP="00CE208C">
            <w:pPr>
              <w:spacing w:before="240" w:after="60" w:line="240" w:lineRule="auto"/>
              <w:rPr>
                <w:rFonts w:ascii="Tahoma" w:hAnsi="Tahoma" w:cs="Tahoma"/>
                <w:sz w:val="18"/>
                <w:szCs w:val="18"/>
              </w:rPr>
            </w:pPr>
          </w:p>
        </w:tc>
        <w:tc>
          <w:tcPr>
            <w:tcW w:w="1775" w:type="dxa"/>
            <w:shd w:val="clear" w:color="auto" w:fill="FFE599" w:themeFill="accent4" w:themeFillTint="66"/>
            <w:vAlign w:val="center"/>
          </w:tcPr>
          <w:p w14:paraId="71D14F20"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Telephone</w:t>
            </w:r>
          </w:p>
        </w:tc>
        <w:tc>
          <w:tcPr>
            <w:tcW w:w="2359" w:type="dxa"/>
            <w:vAlign w:val="center"/>
          </w:tcPr>
          <w:p w14:paraId="05D584D3" w14:textId="77777777" w:rsidR="001049AC" w:rsidRPr="00183A58" w:rsidRDefault="001049AC" w:rsidP="00CE208C">
            <w:pPr>
              <w:spacing w:before="240" w:after="60" w:line="240" w:lineRule="auto"/>
              <w:rPr>
                <w:rFonts w:ascii="Tahoma" w:hAnsi="Tahoma" w:cs="Tahoma"/>
                <w:b/>
                <w:sz w:val="18"/>
                <w:szCs w:val="18"/>
              </w:rPr>
            </w:pPr>
          </w:p>
        </w:tc>
      </w:tr>
      <w:tr w:rsidR="001049AC" w:rsidRPr="00183A58" w14:paraId="03BD833E" w14:textId="77777777" w:rsidTr="00CE208C">
        <w:tc>
          <w:tcPr>
            <w:tcW w:w="2697" w:type="dxa"/>
            <w:shd w:val="clear" w:color="auto" w:fill="FFE599" w:themeFill="accent4" w:themeFillTint="66"/>
            <w:vAlign w:val="center"/>
          </w:tcPr>
          <w:p w14:paraId="43479C73"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Home Address</w:t>
            </w:r>
          </w:p>
        </w:tc>
        <w:tc>
          <w:tcPr>
            <w:tcW w:w="7085" w:type="dxa"/>
            <w:gridSpan w:val="3"/>
            <w:vAlign w:val="center"/>
          </w:tcPr>
          <w:p w14:paraId="2D49D001" w14:textId="77777777" w:rsidR="001049AC" w:rsidRPr="00183A58" w:rsidRDefault="001049AC" w:rsidP="00CE208C">
            <w:pPr>
              <w:spacing w:before="240" w:line="240" w:lineRule="auto"/>
              <w:rPr>
                <w:rFonts w:ascii="Tahoma" w:hAnsi="Tahoma" w:cs="Tahoma"/>
                <w:color w:val="002060"/>
                <w:sz w:val="18"/>
                <w:szCs w:val="18"/>
              </w:rPr>
            </w:pPr>
          </w:p>
        </w:tc>
      </w:tr>
      <w:tr w:rsidR="001049AC" w:rsidRPr="00183A58" w14:paraId="53FD6E55" w14:textId="77777777" w:rsidTr="00CE208C">
        <w:tc>
          <w:tcPr>
            <w:tcW w:w="2697" w:type="dxa"/>
            <w:shd w:val="clear" w:color="auto" w:fill="FFE599" w:themeFill="accent4" w:themeFillTint="66"/>
            <w:vAlign w:val="center"/>
          </w:tcPr>
          <w:p w14:paraId="1860A2F0"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 xml:space="preserve">School </w:t>
            </w:r>
          </w:p>
        </w:tc>
        <w:tc>
          <w:tcPr>
            <w:tcW w:w="2951" w:type="dxa"/>
            <w:vAlign w:val="center"/>
          </w:tcPr>
          <w:p w14:paraId="4E579A9E" w14:textId="77777777" w:rsidR="001049AC" w:rsidRPr="00183A58" w:rsidRDefault="001049AC" w:rsidP="00CE208C">
            <w:pPr>
              <w:spacing w:before="240" w:after="60" w:line="240" w:lineRule="auto"/>
              <w:rPr>
                <w:rFonts w:ascii="Tahoma" w:hAnsi="Tahoma" w:cs="Tahoma"/>
                <w:sz w:val="18"/>
                <w:szCs w:val="18"/>
              </w:rPr>
            </w:pPr>
          </w:p>
        </w:tc>
        <w:tc>
          <w:tcPr>
            <w:tcW w:w="1775" w:type="dxa"/>
            <w:shd w:val="clear" w:color="auto" w:fill="FFE599" w:themeFill="accent4" w:themeFillTint="66"/>
            <w:vAlign w:val="center"/>
          </w:tcPr>
          <w:p w14:paraId="11D3798A"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Year / Class</w:t>
            </w:r>
          </w:p>
        </w:tc>
        <w:tc>
          <w:tcPr>
            <w:tcW w:w="2359" w:type="dxa"/>
            <w:vAlign w:val="center"/>
          </w:tcPr>
          <w:p w14:paraId="78EA6A50" w14:textId="77777777" w:rsidR="001049AC" w:rsidRPr="00183A58" w:rsidRDefault="001049AC" w:rsidP="00CE208C">
            <w:pPr>
              <w:spacing w:before="240" w:after="60" w:line="240" w:lineRule="auto"/>
              <w:rPr>
                <w:rFonts w:ascii="Tahoma" w:hAnsi="Tahoma" w:cs="Tahoma"/>
                <w:b/>
                <w:sz w:val="18"/>
                <w:szCs w:val="18"/>
              </w:rPr>
            </w:pPr>
          </w:p>
        </w:tc>
      </w:tr>
      <w:tr w:rsidR="001049AC" w:rsidRPr="00183A58" w14:paraId="29127D79" w14:textId="77777777" w:rsidTr="00CE208C">
        <w:tc>
          <w:tcPr>
            <w:tcW w:w="2697" w:type="dxa"/>
            <w:shd w:val="clear" w:color="auto" w:fill="FFE599" w:themeFill="accent4" w:themeFillTint="66"/>
            <w:vAlign w:val="center"/>
          </w:tcPr>
          <w:p w14:paraId="3C7E82AE"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Referrer Name/role</w:t>
            </w:r>
          </w:p>
        </w:tc>
        <w:tc>
          <w:tcPr>
            <w:tcW w:w="2951" w:type="dxa"/>
            <w:vAlign w:val="center"/>
          </w:tcPr>
          <w:p w14:paraId="5C6811D8" w14:textId="77777777" w:rsidR="001049AC" w:rsidRPr="00183A58" w:rsidRDefault="001049AC" w:rsidP="00CE208C">
            <w:pPr>
              <w:spacing w:before="240" w:after="60" w:line="240" w:lineRule="auto"/>
              <w:rPr>
                <w:rFonts w:ascii="Tahoma" w:hAnsi="Tahoma" w:cs="Tahoma"/>
                <w:sz w:val="18"/>
                <w:szCs w:val="18"/>
              </w:rPr>
            </w:pPr>
          </w:p>
        </w:tc>
        <w:tc>
          <w:tcPr>
            <w:tcW w:w="1775" w:type="dxa"/>
            <w:shd w:val="clear" w:color="auto" w:fill="FFE599" w:themeFill="accent4" w:themeFillTint="66"/>
            <w:vAlign w:val="center"/>
          </w:tcPr>
          <w:p w14:paraId="1F8173FF" w14:textId="77777777" w:rsidR="001049AC" w:rsidRPr="00183A58" w:rsidRDefault="001049AC" w:rsidP="00CE208C">
            <w:pPr>
              <w:spacing w:before="240" w:line="240" w:lineRule="auto"/>
              <w:rPr>
                <w:rFonts w:ascii="Tahoma" w:hAnsi="Tahoma" w:cs="Tahoma"/>
                <w:b/>
                <w:color w:val="002060"/>
                <w:sz w:val="18"/>
                <w:szCs w:val="18"/>
              </w:rPr>
            </w:pPr>
            <w:r w:rsidRPr="00183A58">
              <w:rPr>
                <w:rFonts w:ascii="Tahoma" w:hAnsi="Tahoma" w:cs="Tahoma"/>
                <w:b/>
                <w:color w:val="002060"/>
                <w:sz w:val="18"/>
                <w:szCs w:val="18"/>
              </w:rPr>
              <w:t>Class teacher</w:t>
            </w:r>
          </w:p>
        </w:tc>
        <w:tc>
          <w:tcPr>
            <w:tcW w:w="2359" w:type="dxa"/>
            <w:vAlign w:val="center"/>
          </w:tcPr>
          <w:p w14:paraId="444BC006" w14:textId="77777777" w:rsidR="001049AC" w:rsidRPr="00183A58" w:rsidRDefault="001049AC" w:rsidP="00CE208C">
            <w:pPr>
              <w:spacing w:before="240" w:after="60" w:line="240" w:lineRule="auto"/>
              <w:rPr>
                <w:rFonts w:ascii="Tahoma" w:hAnsi="Tahoma" w:cs="Tahoma"/>
                <w:b/>
                <w:sz w:val="18"/>
                <w:szCs w:val="18"/>
              </w:rPr>
            </w:pPr>
          </w:p>
        </w:tc>
      </w:tr>
    </w:tbl>
    <w:tbl>
      <w:tblPr>
        <w:tblStyle w:val="TableGrid"/>
        <w:tblW w:w="9782" w:type="dxa"/>
        <w:tblInd w:w="-436"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782"/>
      </w:tblGrid>
      <w:tr w:rsidR="001049AC" w:rsidRPr="0052751D" w14:paraId="6789FCCD" w14:textId="77777777" w:rsidTr="00CE208C">
        <w:tc>
          <w:tcPr>
            <w:tcW w:w="9782" w:type="dxa"/>
            <w:shd w:val="clear" w:color="auto" w:fill="FFE599" w:themeFill="accent4" w:themeFillTint="66"/>
            <w:vAlign w:val="bottom"/>
          </w:tcPr>
          <w:p w14:paraId="456455E3" w14:textId="77777777" w:rsidR="001049AC" w:rsidRDefault="001049AC" w:rsidP="00CE208C">
            <w:pPr>
              <w:spacing w:before="60" w:after="60"/>
              <w:jc w:val="center"/>
              <w:rPr>
                <w:rFonts w:ascii="Tahoma" w:hAnsi="Tahoma" w:cs="Tahoma"/>
                <w:b/>
                <w:color w:val="002060"/>
              </w:rPr>
            </w:pPr>
            <w:r>
              <w:rPr>
                <w:rFonts w:ascii="Tahoma" w:hAnsi="Tahoma" w:cs="Tahoma"/>
                <w:b/>
                <w:color w:val="002060"/>
              </w:rPr>
              <w:t>School r</w:t>
            </w:r>
            <w:r w:rsidRPr="003F0EAC">
              <w:rPr>
                <w:rFonts w:ascii="Tahoma" w:hAnsi="Tahoma" w:cs="Tahoma"/>
                <w:b/>
                <w:color w:val="002060"/>
              </w:rPr>
              <w:t xml:space="preserve">eferral </w:t>
            </w:r>
            <w:r>
              <w:rPr>
                <w:rFonts w:ascii="Tahoma" w:hAnsi="Tahoma" w:cs="Tahoma"/>
                <w:b/>
                <w:color w:val="002060"/>
              </w:rPr>
              <w:t>information</w:t>
            </w:r>
          </w:p>
          <w:p w14:paraId="353FB185" w14:textId="77777777" w:rsidR="001049AC" w:rsidRPr="003F0EAC" w:rsidRDefault="001049AC" w:rsidP="00CE208C">
            <w:pPr>
              <w:spacing w:before="60" w:after="60"/>
              <w:jc w:val="center"/>
              <w:rPr>
                <w:rFonts w:ascii="Tahoma" w:hAnsi="Tahoma" w:cs="Tahoma"/>
                <w:b/>
                <w:color w:val="002060"/>
              </w:rPr>
            </w:pPr>
          </w:p>
        </w:tc>
      </w:tr>
      <w:tr w:rsidR="001049AC" w:rsidRPr="0052751D" w14:paraId="49EAF13F" w14:textId="77777777" w:rsidTr="00CE208C">
        <w:tc>
          <w:tcPr>
            <w:tcW w:w="9782" w:type="dxa"/>
            <w:tcBorders>
              <w:bottom w:val="single" w:sz="8" w:space="0" w:color="7030A0"/>
            </w:tcBorders>
            <w:vAlign w:val="bottom"/>
          </w:tcPr>
          <w:p w14:paraId="33B43B3C" w14:textId="77777777" w:rsidR="001049AC" w:rsidRPr="003F0EAC" w:rsidRDefault="001049AC" w:rsidP="00CE208C">
            <w:pPr>
              <w:rPr>
                <w:rFonts w:ascii="Tahoma" w:hAnsi="Tahoma" w:cs="Tahoma"/>
                <w:b/>
                <w:color w:val="002060"/>
              </w:rPr>
            </w:pPr>
            <w:r>
              <w:rPr>
                <w:rFonts w:ascii="Tahoma" w:hAnsi="Tahoma" w:cs="Tahoma"/>
                <w:b/>
                <w:color w:val="002060"/>
              </w:rPr>
              <w:t>What concerns do you have which have led you to make this request?</w:t>
            </w:r>
          </w:p>
          <w:p w14:paraId="245142D1" w14:textId="77777777" w:rsidR="001049AC" w:rsidRDefault="001049AC" w:rsidP="00CE208C">
            <w:pPr>
              <w:rPr>
                <w:rFonts w:ascii="Tahoma" w:hAnsi="Tahoma" w:cs="Tahoma"/>
                <w:b/>
                <w:color w:val="002060"/>
              </w:rPr>
            </w:pPr>
          </w:p>
          <w:p w14:paraId="5C7D137B" w14:textId="77777777" w:rsidR="001049AC" w:rsidRDefault="001049AC" w:rsidP="00CE208C">
            <w:pPr>
              <w:rPr>
                <w:rFonts w:ascii="Tahoma" w:hAnsi="Tahoma" w:cs="Tahoma"/>
                <w:b/>
                <w:color w:val="002060"/>
              </w:rPr>
            </w:pPr>
          </w:p>
          <w:p w14:paraId="4561416E" w14:textId="77777777" w:rsidR="001049AC" w:rsidRDefault="001049AC" w:rsidP="00CE208C">
            <w:pPr>
              <w:rPr>
                <w:rFonts w:ascii="Tahoma" w:hAnsi="Tahoma" w:cs="Tahoma"/>
                <w:b/>
                <w:color w:val="002060"/>
              </w:rPr>
            </w:pPr>
          </w:p>
          <w:p w14:paraId="3F17FA71" w14:textId="77777777" w:rsidR="001049AC" w:rsidRDefault="001049AC" w:rsidP="00CE208C">
            <w:pPr>
              <w:rPr>
                <w:rFonts w:ascii="Tahoma" w:hAnsi="Tahoma" w:cs="Tahoma"/>
                <w:b/>
                <w:color w:val="002060"/>
              </w:rPr>
            </w:pPr>
          </w:p>
          <w:p w14:paraId="15EFA6F5" w14:textId="77777777" w:rsidR="001049AC" w:rsidRDefault="001049AC" w:rsidP="00CE208C">
            <w:pPr>
              <w:rPr>
                <w:rFonts w:ascii="Tahoma" w:hAnsi="Tahoma" w:cs="Tahoma"/>
                <w:b/>
                <w:color w:val="002060"/>
              </w:rPr>
            </w:pPr>
          </w:p>
          <w:p w14:paraId="25E4B9AE" w14:textId="77777777" w:rsidR="001049AC" w:rsidRDefault="001049AC" w:rsidP="00CE208C">
            <w:pPr>
              <w:rPr>
                <w:rFonts w:ascii="Tahoma" w:hAnsi="Tahoma" w:cs="Tahoma"/>
                <w:b/>
                <w:color w:val="002060"/>
              </w:rPr>
            </w:pPr>
          </w:p>
          <w:p w14:paraId="52B41649" w14:textId="77777777" w:rsidR="001049AC" w:rsidRDefault="001049AC" w:rsidP="00CE208C">
            <w:pPr>
              <w:rPr>
                <w:rFonts w:ascii="Tahoma" w:hAnsi="Tahoma" w:cs="Tahoma"/>
                <w:b/>
                <w:color w:val="002060"/>
              </w:rPr>
            </w:pPr>
          </w:p>
          <w:p w14:paraId="61C7D2B2" w14:textId="77777777" w:rsidR="001049AC" w:rsidRPr="003F0EAC" w:rsidRDefault="001049AC" w:rsidP="00CE208C">
            <w:pPr>
              <w:rPr>
                <w:rFonts w:ascii="Tahoma" w:hAnsi="Tahoma" w:cs="Tahoma"/>
                <w:b/>
                <w:color w:val="002060"/>
              </w:rPr>
            </w:pPr>
          </w:p>
        </w:tc>
      </w:tr>
      <w:tr w:rsidR="001049AC" w:rsidRPr="0052751D" w14:paraId="1EC1FE10" w14:textId="77777777" w:rsidTr="00230E2B">
        <w:tc>
          <w:tcPr>
            <w:tcW w:w="9782" w:type="dxa"/>
            <w:vAlign w:val="bottom"/>
          </w:tcPr>
          <w:p w14:paraId="5535DE05" w14:textId="77777777" w:rsidR="001049AC" w:rsidRDefault="001049AC" w:rsidP="00CE208C">
            <w:pPr>
              <w:rPr>
                <w:rFonts w:ascii="Tahoma" w:hAnsi="Tahoma" w:cs="Tahoma"/>
                <w:b/>
                <w:color w:val="002060"/>
              </w:rPr>
            </w:pPr>
            <w:r w:rsidRPr="003F0EAC">
              <w:rPr>
                <w:rFonts w:ascii="Tahoma" w:hAnsi="Tahoma" w:cs="Tahoma"/>
                <w:b/>
                <w:color w:val="002060"/>
              </w:rPr>
              <w:t>What are your best hopes for involving the Educational</w:t>
            </w:r>
            <w:r>
              <w:rPr>
                <w:rFonts w:ascii="Tahoma" w:hAnsi="Tahoma" w:cs="Tahoma"/>
                <w:b/>
                <w:color w:val="002060"/>
              </w:rPr>
              <w:t xml:space="preserve">/Clinical </w:t>
            </w:r>
            <w:r w:rsidRPr="003F0EAC">
              <w:rPr>
                <w:rFonts w:ascii="Tahoma" w:hAnsi="Tahoma" w:cs="Tahoma"/>
                <w:b/>
                <w:color w:val="002060"/>
              </w:rPr>
              <w:t>Psychologist?</w:t>
            </w:r>
          </w:p>
          <w:p w14:paraId="0E934162" w14:textId="77777777" w:rsidR="001049AC" w:rsidRDefault="001049AC" w:rsidP="00CE208C">
            <w:pPr>
              <w:rPr>
                <w:rFonts w:ascii="Tahoma" w:hAnsi="Tahoma" w:cs="Tahoma"/>
                <w:b/>
                <w:color w:val="002060"/>
              </w:rPr>
            </w:pPr>
          </w:p>
          <w:p w14:paraId="423FFEBB" w14:textId="77777777" w:rsidR="001049AC" w:rsidRDefault="001049AC" w:rsidP="00CE208C">
            <w:pPr>
              <w:rPr>
                <w:rFonts w:ascii="Tahoma" w:hAnsi="Tahoma" w:cs="Tahoma"/>
                <w:b/>
                <w:color w:val="002060"/>
              </w:rPr>
            </w:pPr>
          </w:p>
          <w:p w14:paraId="2C1C1344" w14:textId="77777777" w:rsidR="001049AC" w:rsidRDefault="001049AC" w:rsidP="00CE208C">
            <w:pPr>
              <w:rPr>
                <w:rFonts w:ascii="Tahoma" w:hAnsi="Tahoma" w:cs="Tahoma"/>
                <w:b/>
                <w:color w:val="002060"/>
              </w:rPr>
            </w:pPr>
          </w:p>
          <w:p w14:paraId="4C1BEE8B" w14:textId="77777777" w:rsidR="001049AC" w:rsidRDefault="001049AC" w:rsidP="00CE208C">
            <w:pPr>
              <w:rPr>
                <w:rFonts w:ascii="Tahoma" w:hAnsi="Tahoma" w:cs="Tahoma"/>
                <w:b/>
                <w:color w:val="002060"/>
              </w:rPr>
            </w:pPr>
          </w:p>
          <w:p w14:paraId="669B3857" w14:textId="77777777" w:rsidR="001049AC" w:rsidRDefault="001049AC" w:rsidP="00CE208C">
            <w:pPr>
              <w:rPr>
                <w:rFonts w:ascii="Tahoma" w:hAnsi="Tahoma" w:cs="Tahoma"/>
                <w:b/>
                <w:color w:val="002060"/>
              </w:rPr>
            </w:pPr>
          </w:p>
          <w:p w14:paraId="6BCD4662" w14:textId="77777777" w:rsidR="001049AC" w:rsidRDefault="001049AC" w:rsidP="00CE208C">
            <w:pPr>
              <w:rPr>
                <w:rFonts w:ascii="Tahoma" w:hAnsi="Tahoma" w:cs="Tahoma"/>
                <w:b/>
                <w:color w:val="002060"/>
              </w:rPr>
            </w:pPr>
          </w:p>
          <w:p w14:paraId="3D120334" w14:textId="77777777" w:rsidR="001049AC" w:rsidRDefault="001049AC" w:rsidP="00CE208C">
            <w:pPr>
              <w:rPr>
                <w:rFonts w:ascii="Tahoma" w:hAnsi="Tahoma" w:cs="Tahoma"/>
                <w:b/>
                <w:color w:val="002060"/>
              </w:rPr>
            </w:pPr>
          </w:p>
          <w:p w14:paraId="7711C76A" w14:textId="77777777" w:rsidR="001049AC" w:rsidRDefault="001049AC" w:rsidP="00CE208C">
            <w:pPr>
              <w:rPr>
                <w:rFonts w:ascii="Tahoma" w:hAnsi="Tahoma" w:cs="Tahoma"/>
                <w:b/>
                <w:color w:val="002060"/>
              </w:rPr>
            </w:pPr>
          </w:p>
          <w:p w14:paraId="001C326F" w14:textId="77777777" w:rsidR="001049AC" w:rsidRDefault="001049AC" w:rsidP="00CE208C">
            <w:pPr>
              <w:rPr>
                <w:rFonts w:ascii="Tahoma" w:hAnsi="Tahoma" w:cs="Tahoma"/>
                <w:b/>
                <w:color w:val="002060"/>
              </w:rPr>
            </w:pPr>
          </w:p>
          <w:p w14:paraId="03F37F5A" w14:textId="77777777" w:rsidR="001049AC" w:rsidRDefault="001049AC" w:rsidP="00CE208C">
            <w:pPr>
              <w:rPr>
                <w:rFonts w:ascii="Tahoma" w:hAnsi="Tahoma" w:cs="Tahoma"/>
                <w:b/>
                <w:color w:val="002060"/>
              </w:rPr>
            </w:pPr>
          </w:p>
          <w:p w14:paraId="16492909" w14:textId="77777777" w:rsidR="001049AC" w:rsidRDefault="001049AC" w:rsidP="00CE208C">
            <w:pPr>
              <w:rPr>
                <w:rFonts w:ascii="Tahoma" w:hAnsi="Tahoma" w:cs="Tahoma"/>
                <w:b/>
                <w:color w:val="002060"/>
              </w:rPr>
            </w:pPr>
          </w:p>
          <w:p w14:paraId="0FB7F1C0" w14:textId="77777777" w:rsidR="001049AC" w:rsidRPr="003F0EAC" w:rsidRDefault="001049AC" w:rsidP="00CE208C">
            <w:pPr>
              <w:rPr>
                <w:rFonts w:ascii="Tahoma" w:hAnsi="Tahoma" w:cs="Tahoma"/>
                <w:b/>
                <w:color w:val="002060"/>
              </w:rPr>
            </w:pPr>
          </w:p>
        </w:tc>
      </w:tr>
      <w:tr w:rsidR="00230E2B" w:rsidRPr="0052751D" w14:paraId="67BF073B" w14:textId="77777777" w:rsidTr="00CE208C">
        <w:tc>
          <w:tcPr>
            <w:tcW w:w="9782" w:type="dxa"/>
            <w:tcBorders>
              <w:bottom w:val="single" w:sz="8" w:space="0" w:color="7030A0"/>
            </w:tcBorders>
            <w:vAlign w:val="bottom"/>
          </w:tcPr>
          <w:p w14:paraId="7D27B005" w14:textId="77777777" w:rsidR="00230E2B" w:rsidRDefault="00230E2B" w:rsidP="00230E2B">
            <w:pPr>
              <w:rPr>
                <w:rFonts w:ascii="Tahoma" w:hAnsi="Tahoma" w:cs="Tahoma"/>
                <w:b/>
                <w:color w:val="002060"/>
              </w:rPr>
            </w:pPr>
            <w:r w:rsidRPr="003F0EAC">
              <w:rPr>
                <w:rFonts w:ascii="Tahoma" w:hAnsi="Tahoma" w:cs="Tahoma"/>
                <w:b/>
                <w:color w:val="002060"/>
              </w:rPr>
              <w:t>What strategies</w:t>
            </w:r>
            <w:r>
              <w:rPr>
                <w:rFonts w:ascii="Tahoma" w:hAnsi="Tahoma" w:cs="Tahoma"/>
                <w:b/>
                <w:color w:val="002060"/>
              </w:rPr>
              <w:t>/support plans</w:t>
            </w:r>
            <w:r w:rsidRPr="003F0EAC">
              <w:rPr>
                <w:rFonts w:ascii="Tahoma" w:hAnsi="Tahoma" w:cs="Tahoma"/>
                <w:b/>
                <w:color w:val="002060"/>
              </w:rPr>
              <w:t xml:space="preserve"> </w:t>
            </w:r>
            <w:r>
              <w:rPr>
                <w:rFonts w:ascii="Tahoma" w:hAnsi="Tahoma" w:cs="Tahoma"/>
                <w:b/>
                <w:color w:val="002060"/>
              </w:rPr>
              <w:t>are in place already to meet the concerns above?</w:t>
            </w:r>
          </w:p>
          <w:p w14:paraId="7698A91F" w14:textId="77777777" w:rsidR="00230E2B" w:rsidRPr="003F0EAC" w:rsidRDefault="00230E2B" w:rsidP="00230E2B">
            <w:pPr>
              <w:rPr>
                <w:rFonts w:ascii="Tahoma" w:hAnsi="Tahoma" w:cs="Tahoma"/>
                <w:b/>
                <w:color w:val="002060"/>
              </w:rPr>
            </w:pPr>
          </w:p>
          <w:p w14:paraId="599D0D76" w14:textId="77777777" w:rsidR="00230E2B" w:rsidRDefault="00230E2B" w:rsidP="00230E2B">
            <w:pPr>
              <w:rPr>
                <w:rFonts w:ascii="Tahoma" w:hAnsi="Tahoma" w:cs="Tahoma"/>
                <w:color w:val="002060"/>
                <w:sz w:val="20"/>
              </w:rPr>
            </w:pPr>
            <w:r w:rsidRPr="00D06828">
              <w:rPr>
                <w:rFonts w:ascii="Tahoma" w:hAnsi="Tahoma" w:cs="Tahoma"/>
                <w:color w:val="002060"/>
                <w:sz w:val="20"/>
              </w:rPr>
              <w:t xml:space="preserve">(Include details of </w:t>
            </w:r>
            <w:proofErr w:type="gramStart"/>
            <w:r w:rsidRPr="00D06828">
              <w:rPr>
                <w:rFonts w:ascii="Tahoma" w:hAnsi="Tahoma" w:cs="Tahoma"/>
                <w:color w:val="002060"/>
                <w:sz w:val="20"/>
              </w:rPr>
              <w:t>other</w:t>
            </w:r>
            <w:proofErr w:type="gramEnd"/>
            <w:r w:rsidRPr="00D06828">
              <w:rPr>
                <w:rFonts w:ascii="Tahoma" w:hAnsi="Tahoma" w:cs="Tahoma"/>
                <w:color w:val="002060"/>
                <w:sz w:val="20"/>
              </w:rPr>
              <w:t xml:space="preserve"> agency involvement)</w:t>
            </w:r>
          </w:p>
          <w:p w14:paraId="791A43CD" w14:textId="77777777" w:rsidR="00230E2B" w:rsidRDefault="00230E2B" w:rsidP="00230E2B">
            <w:pPr>
              <w:rPr>
                <w:rFonts w:ascii="Tahoma" w:hAnsi="Tahoma" w:cs="Tahoma"/>
                <w:b/>
                <w:color w:val="002060"/>
              </w:rPr>
            </w:pPr>
          </w:p>
          <w:p w14:paraId="6137F1A9" w14:textId="77777777" w:rsidR="00230E2B" w:rsidRDefault="00230E2B" w:rsidP="00CE208C">
            <w:pPr>
              <w:rPr>
                <w:rFonts w:ascii="Tahoma" w:hAnsi="Tahoma" w:cs="Tahoma"/>
                <w:b/>
                <w:color w:val="002060"/>
              </w:rPr>
            </w:pPr>
          </w:p>
          <w:p w14:paraId="1452F7C6" w14:textId="77777777" w:rsidR="00230E2B" w:rsidRDefault="00230E2B" w:rsidP="00CE208C">
            <w:pPr>
              <w:rPr>
                <w:rFonts w:ascii="Tahoma" w:hAnsi="Tahoma" w:cs="Tahoma"/>
                <w:b/>
                <w:color w:val="002060"/>
              </w:rPr>
            </w:pPr>
          </w:p>
          <w:p w14:paraId="41B53DFB" w14:textId="7FA80ACD" w:rsidR="00230E2B" w:rsidRDefault="00230E2B" w:rsidP="00CE208C">
            <w:pPr>
              <w:rPr>
                <w:rFonts w:ascii="Tahoma" w:hAnsi="Tahoma" w:cs="Tahoma"/>
                <w:b/>
                <w:color w:val="002060"/>
              </w:rPr>
            </w:pPr>
          </w:p>
          <w:p w14:paraId="6CB35A13" w14:textId="379371A1" w:rsidR="00230E2B" w:rsidRDefault="00230E2B" w:rsidP="00CE208C">
            <w:pPr>
              <w:rPr>
                <w:rFonts w:ascii="Tahoma" w:hAnsi="Tahoma" w:cs="Tahoma"/>
                <w:b/>
                <w:color w:val="002060"/>
              </w:rPr>
            </w:pPr>
          </w:p>
          <w:p w14:paraId="2E7B0887" w14:textId="77777777" w:rsidR="00230E2B" w:rsidRDefault="00230E2B" w:rsidP="00CE208C">
            <w:pPr>
              <w:rPr>
                <w:rFonts w:ascii="Tahoma" w:hAnsi="Tahoma" w:cs="Tahoma"/>
                <w:b/>
                <w:color w:val="002060"/>
              </w:rPr>
            </w:pPr>
          </w:p>
          <w:p w14:paraId="086A0E9B" w14:textId="4DF817C8" w:rsidR="00230E2B" w:rsidRPr="003F0EAC" w:rsidRDefault="00230E2B" w:rsidP="00CE208C">
            <w:pPr>
              <w:rPr>
                <w:rFonts w:ascii="Tahoma" w:hAnsi="Tahoma" w:cs="Tahoma"/>
                <w:b/>
                <w:color w:val="002060"/>
              </w:rPr>
            </w:pPr>
          </w:p>
        </w:tc>
      </w:tr>
    </w:tbl>
    <w:p w14:paraId="772484A1" w14:textId="77777777" w:rsidR="001049AC" w:rsidRDefault="001049AC" w:rsidP="001049AC">
      <w:pPr>
        <w:spacing w:after="0" w:line="240" w:lineRule="auto"/>
        <w:rPr>
          <w:rFonts w:ascii="Tahoma" w:hAnsi="Tahoma" w:cs="Tahoma"/>
        </w:rPr>
      </w:pPr>
    </w:p>
    <w:p w14:paraId="4F0106D4" w14:textId="77777777" w:rsidR="001049AC" w:rsidRPr="0052751D" w:rsidRDefault="001049AC" w:rsidP="001049AC">
      <w:pPr>
        <w:spacing w:after="0" w:line="240" w:lineRule="auto"/>
        <w:rPr>
          <w:rFonts w:ascii="Tahoma" w:hAnsi="Tahoma" w:cs="Tahoma"/>
        </w:rPr>
      </w:pPr>
    </w:p>
    <w:tbl>
      <w:tblPr>
        <w:tblStyle w:val="TableGrid"/>
        <w:tblW w:w="9787" w:type="dxa"/>
        <w:tblInd w:w="-441"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787"/>
      </w:tblGrid>
      <w:tr w:rsidR="001049AC" w:rsidRPr="0052751D" w14:paraId="0DA6C97B" w14:textId="77777777" w:rsidTr="00CE208C">
        <w:tc>
          <w:tcPr>
            <w:tcW w:w="9787" w:type="dxa"/>
            <w:shd w:val="clear" w:color="auto" w:fill="FFE599" w:themeFill="accent4" w:themeFillTint="66"/>
          </w:tcPr>
          <w:p w14:paraId="756FD40B" w14:textId="77777777" w:rsidR="001049AC" w:rsidRDefault="001049AC" w:rsidP="00CE208C">
            <w:pPr>
              <w:ind w:left="-284"/>
              <w:jc w:val="center"/>
              <w:rPr>
                <w:rFonts w:cstheme="minorHAnsi"/>
                <w:b/>
                <w:color w:val="002060"/>
              </w:rPr>
            </w:pPr>
            <w:r w:rsidRPr="00D06828">
              <w:rPr>
                <w:rFonts w:cstheme="minorHAnsi"/>
                <w:b/>
                <w:color w:val="002060"/>
              </w:rPr>
              <w:t>INFORMATION TO BE PROVIDED BY PARENTS</w:t>
            </w:r>
          </w:p>
          <w:p w14:paraId="5E26B2D0" w14:textId="77777777" w:rsidR="001049AC" w:rsidRPr="00D06828" w:rsidRDefault="001049AC" w:rsidP="00CE208C">
            <w:pPr>
              <w:ind w:left="-284"/>
              <w:jc w:val="center"/>
              <w:rPr>
                <w:rFonts w:cstheme="minorHAnsi"/>
                <w:b/>
                <w:color w:val="002060"/>
              </w:rPr>
            </w:pPr>
          </w:p>
        </w:tc>
      </w:tr>
      <w:tr w:rsidR="001049AC" w:rsidRPr="0052751D" w14:paraId="53A2488A" w14:textId="77777777" w:rsidTr="00CE208C">
        <w:tc>
          <w:tcPr>
            <w:tcW w:w="9787" w:type="dxa"/>
          </w:tcPr>
          <w:p w14:paraId="528C2715" w14:textId="77777777" w:rsidR="001049AC" w:rsidRPr="003F0EAC" w:rsidRDefault="001049AC" w:rsidP="00CE208C">
            <w:pPr>
              <w:rPr>
                <w:rFonts w:ascii="Tahoma" w:hAnsi="Tahoma" w:cs="Tahoma"/>
                <w:b/>
                <w:color w:val="002060"/>
              </w:rPr>
            </w:pPr>
            <w:r w:rsidRPr="003F0EAC">
              <w:rPr>
                <w:rFonts w:ascii="Tahoma" w:hAnsi="Tahoma" w:cs="Tahoma"/>
                <w:b/>
                <w:color w:val="002060"/>
              </w:rPr>
              <w:t xml:space="preserve">What </w:t>
            </w:r>
            <w:r>
              <w:rPr>
                <w:rFonts w:ascii="Tahoma" w:hAnsi="Tahoma" w:cs="Tahoma"/>
                <w:b/>
                <w:color w:val="002060"/>
              </w:rPr>
              <w:t>concerns do you have (if any) about your child at this stage?</w:t>
            </w:r>
          </w:p>
          <w:p w14:paraId="65C441B2" w14:textId="77777777" w:rsidR="001049AC" w:rsidRPr="003F0EAC" w:rsidRDefault="001049AC" w:rsidP="00CE208C">
            <w:pPr>
              <w:rPr>
                <w:rFonts w:ascii="Tahoma" w:hAnsi="Tahoma" w:cs="Tahoma"/>
                <w:b/>
                <w:color w:val="002060"/>
              </w:rPr>
            </w:pPr>
          </w:p>
          <w:p w14:paraId="3519272D" w14:textId="77777777" w:rsidR="001049AC" w:rsidRDefault="001049AC" w:rsidP="00CE208C">
            <w:pPr>
              <w:rPr>
                <w:rFonts w:ascii="Tahoma" w:hAnsi="Tahoma" w:cs="Tahoma"/>
                <w:b/>
                <w:color w:val="002060"/>
              </w:rPr>
            </w:pPr>
          </w:p>
          <w:p w14:paraId="2100B733" w14:textId="77777777" w:rsidR="001049AC" w:rsidRDefault="001049AC" w:rsidP="00CE208C">
            <w:pPr>
              <w:rPr>
                <w:rFonts w:ascii="Tahoma" w:hAnsi="Tahoma" w:cs="Tahoma"/>
                <w:b/>
                <w:color w:val="002060"/>
              </w:rPr>
            </w:pPr>
          </w:p>
          <w:p w14:paraId="3380EECD" w14:textId="77777777" w:rsidR="001049AC" w:rsidRDefault="001049AC" w:rsidP="00CE208C">
            <w:pPr>
              <w:rPr>
                <w:rFonts w:ascii="Tahoma" w:hAnsi="Tahoma" w:cs="Tahoma"/>
                <w:b/>
                <w:color w:val="002060"/>
              </w:rPr>
            </w:pPr>
          </w:p>
          <w:p w14:paraId="74560F0D" w14:textId="77777777" w:rsidR="001049AC" w:rsidRPr="003F0EAC" w:rsidRDefault="001049AC" w:rsidP="00CE208C">
            <w:pPr>
              <w:rPr>
                <w:rFonts w:ascii="Tahoma" w:hAnsi="Tahoma" w:cs="Tahoma"/>
                <w:b/>
                <w:color w:val="002060"/>
              </w:rPr>
            </w:pPr>
          </w:p>
          <w:p w14:paraId="248C6B19" w14:textId="77777777" w:rsidR="001049AC" w:rsidRDefault="001049AC" w:rsidP="00CE208C">
            <w:pPr>
              <w:rPr>
                <w:rFonts w:ascii="Tahoma" w:hAnsi="Tahoma" w:cs="Tahoma"/>
                <w:b/>
                <w:color w:val="002060"/>
              </w:rPr>
            </w:pPr>
          </w:p>
          <w:p w14:paraId="39F55DD9" w14:textId="77777777" w:rsidR="001049AC" w:rsidRDefault="001049AC" w:rsidP="00CE208C">
            <w:pPr>
              <w:rPr>
                <w:rFonts w:ascii="Tahoma" w:hAnsi="Tahoma" w:cs="Tahoma"/>
                <w:b/>
                <w:color w:val="002060"/>
              </w:rPr>
            </w:pPr>
          </w:p>
          <w:p w14:paraId="151E176A" w14:textId="77777777" w:rsidR="001049AC" w:rsidRDefault="001049AC" w:rsidP="00CE208C">
            <w:pPr>
              <w:rPr>
                <w:rFonts w:ascii="Tahoma" w:hAnsi="Tahoma" w:cs="Tahoma"/>
                <w:b/>
                <w:color w:val="002060"/>
              </w:rPr>
            </w:pPr>
          </w:p>
          <w:p w14:paraId="3E74FF38" w14:textId="4102F11E" w:rsidR="001049AC" w:rsidRDefault="001049AC" w:rsidP="00CE208C">
            <w:pPr>
              <w:rPr>
                <w:rFonts w:ascii="Tahoma" w:hAnsi="Tahoma" w:cs="Tahoma"/>
                <w:b/>
                <w:color w:val="002060"/>
              </w:rPr>
            </w:pPr>
          </w:p>
          <w:p w14:paraId="28E8F014" w14:textId="141F9C47" w:rsidR="00230E2B" w:rsidRDefault="00230E2B" w:rsidP="00CE208C">
            <w:pPr>
              <w:rPr>
                <w:rFonts w:ascii="Tahoma" w:hAnsi="Tahoma" w:cs="Tahoma"/>
                <w:b/>
                <w:color w:val="002060"/>
              </w:rPr>
            </w:pPr>
          </w:p>
          <w:p w14:paraId="1BBB0213" w14:textId="704B41CE" w:rsidR="00230E2B" w:rsidRDefault="00230E2B" w:rsidP="00CE208C">
            <w:pPr>
              <w:rPr>
                <w:rFonts w:ascii="Tahoma" w:hAnsi="Tahoma" w:cs="Tahoma"/>
                <w:b/>
                <w:color w:val="002060"/>
              </w:rPr>
            </w:pPr>
          </w:p>
          <w:p w14:paraId="122870CD" w14:textId="77777777" w:rsidR="00230E2B" w:rsidRDefault="00230E2B" w:rsidP="00CE208C">
            <w:pPr>
              <w:rPr>
                <w:rFonts w:ascii="Tahoma" w:hAnsi="Tahoma" w:cs="Tahoma"/>
                <w:b/>
                <w:color w:val="002060"/>
              </w:rPr>
            </w:pPr>
          </w:p>
          <w:p w14:paraId="296FECA6" w14:textId="77777777" w:rsidR="001049AC" w:rsidRDefault="001049AC" w:rsidP="00CE208C">
            <w:pPr>
              <w:rPr>
                <w:rFonts w:ascii="Tahoma" w:hAnsi="Tahoma" w:cs="Tahoma"/>
                <w:b/>
                <w:color w:val="002060"/>
              </w:rPr>
            </w:pPr>
          </w:p>
          <w:p w14:paraId="45D665F6" w14:textId="77777777" w:rsidR="001049AC" w:rsidRDefault="001049AC" w:rsidP="00CE208C">
            <w:pPr>
              <w:rPr>
                <w:rFonts w:ascii="Tahoma" w:hAnsi="Tahoma" w:cs="Tahoma"/>
                <w:b/>
                <w:color w:val="002060"/>
              </w:rPr>
            </w:pPr>
          </w:p>
          <w:p w14:paraId="4D12570C" w14:textId="77777777" w:rsidR="001049AC" w:rsidRPr="003F0EAC" w:rsidRDefault="001049AC" w:rsidP="00CE208C">
            <w:pPr>
              <w:rPr>
                <w:rFonts w:ascii="Tahoma" w:hAnsi="Tahoma" w:cs="Tahoma"/>
                <w:b/>
                <w:color w:val="002060"/>
              </w:rPr>
            </w:pPr>
          </w:p>
        </w:tc>
      </w:tr>
      <w:tr w:rsidR="001049AC" w:rsidRPr="0052751D" w14:paraId="5E4FD48F" w14:textId="77777777" w:rsidTr="00CE208C">
        <w:tc>
          <w:tcPr>
            <w:tcW w:w="9787" w:type="dxa"/>
          </w:tcPr>
          <w:p w14:paraId="13C5C687" w14:textId="77777777" w:rsidR="001049AC" w:rsidRPr="003F0EAC" w:rsidRDefault="001049AC" w:rsidP="00CE208C">
            <w:pPr>
              <w:rPr>
                <w:rFonts w:ascii="Tahoma" w:hAnsi="Tahoma" w:cs="Tahoma"/>
                <w:b/>
                <w:color w:val="002060"/>
              </w:rPr>
            </w:pPr>
            <w:r w:rsidRPr="003F0EAC">
              <w:rPr>
                <w:rFonts w:ascii="Tahoma" w:hAnsi="Tahoma" w:cs="Tahoma"/>
                <w:b/>
                <w:color w:val="002060"/>
              </w:rPr>
              <w:t xml:space="preserve">What are </w:t>
            </w:r>
            <w:r>
              <w:rPr>
                <w:rFonts w:ascii="Tahoma" w:hAnsi="Tahoma" w:cs="Tahoma"/>
                <w:b/>
                <w:color w:val="002060"/>
              </w:rPr>
              <w:t>your child’s strengths and what do they enjoy?</w:t>
            </w:r>
          </w:p>
          <w:p w14:paraId="255DEE34" w14:textId="77777777" w:rsidR="001049AC" w:rsidRDefault="001049AC" w:rsidP="00CE208C">
            <w:pPr>
              <w:rPr>
                <w:rFonts w:ascii="Tahoma" w:hAnsi="Tahoma" w:cs="Tahoma"/>
                <w:b/>
                <w:color w:val="002060"/>
              </w:rPr>
            </w:pPr>
          </w:p>
          <w:p w14:paraId="1F880D78" w14:textId="77777777" w:rsidR="001049AC" w:rsidRDefault="001049AC" w:rsidP="00CE208C">
            <w:pPr>
              <w:rPr>
                <w:rFonts w:ascii="Tahoma" w:hAnsi="Tahoma" w:cs="Tahoma"/>
                <w:b/>
                <w:color w:val="002060"/>
              </w:rPr>
            </w:pPr>
          </w:p>
          <w:p w14:paraId="4179807F" w14:textId="77777777" w:rsidR="001049AC" w:rsidRDefault="001049AC" w:rsidP="00CE208C">
            <w:pPr>
              <w:rPr>
                <w:rFonts w:ascii="Tahoma" w:hAnsi="Tahoma" w:cs="Tahoma"/>
                <w:b/>
                <w:color w:val="002060"/>
              </w:rPr>
            </w:pPr>
          </w:p>
          <w:p w14:paraId="6D43620C" w14:textId="77777777" w:rsidR="001049AC" w:rsidRDefault="001049AC" w:rsidP="00CE208C">
            <w:pPr>
              <w:rPr>
                <w:rFonts w:ascii="Tahoma" w:hAnsi="Tahoma" w:cs="Tahoma"/>
                <w:b/>
                <w:color w:val="002060"/>
              </w:rPr>
            </w:pPr>
          </w:p>
          <w:p w14:paraId="4D15655D" w14:textId="77777777" w:rsidR="001049AC" w:rsidRDefault="001049AC" w:rsidP="00CE208C">
            <w:pPr>
              <w:rPr>
                <w:rFonts w:ascii="Tahoma" w:hAnsi="Tahoma" w:cs="Tahoma"/>
                <w:b/>
                <w:color w:val="002060"/>
              </w:rPr>
            </w:pPr>
          </w:p>
          <w:p w14:paraId="48DE7621" w14:textId="347C30C8" w:rsidR="001049AC" w:rsidRDefault="001049AC" w:rsidP="00CE208C">
            <w:pPr>
              <w:rPr>
                <w:rFonts w:ascii="Tahoma" w:hAnsi="Tahoma" w:cs="Tahoma"/>
                <w:b/>
                <w:color w:val="002060"/>
              </w:rPr>
            </w:pPr>
          </w:p>
          <w:p w14:paraId="1B682700" w14:textId="05ACE346" w:rsidR="00230E2B" w:rsidRDefault="00230E2B" w:rsidP="00CE208C">
            <w:pPr>
              <w:rPr>
                <w:rFonts w:ascii="Tahoma" w:hAnsi="Tahoma" w:cs="Tahoma"/>
                <w:b/>
                <w:color w:val="002060"/>
              </w:rPr>
            </w:pPr>
          </w:p>
          <w:p w14:paraId="5497B7B7" w14:textId="77777777" w:rsidR="00230E2B" w:rsidRDefault="00230E2B" w:rsidP="00CE208C">
            <w:pPr>
              <w:rPr>
                <w:rFonts w:ascii="Tahoma" w:hAnsi="Tahoma" w:cs="Tahoma"/>
                <w:b/>
                <w:color w:val="002060"/>
              </w:rPr>
            </w:pPr>
          </w:p>
          <w:p w14:paraId="1966A58F" w14:textId="77777777" w:rsidR="001049AC" w:rsidRDefault="001049AC" w:rsidP="00CE208C">
            <w:pPr>
              <w:rPr>
                <w:rFonts w:ascii="Tahoma" w:hAnsi="Tahoma" w:cs="Tahoma"/>
                <w:b/>
                <w:color w:val="002060"/>
              </w:rPr>
            </w:pPr>
          </w:p>
          <w:p w14:paraId="11EA2310" w14:textId="77777777" w:rsidR="001049AC" w:rsidRPr="003F0EAC" w:rsidRDefault="001049AC" w:rsidP="00CE208C">
            <w:pPr>
              <w:rPr>
                <w:rFonts w:ascii="Tahoma" w:hAnsi="Tahoma" w:cs="Tahoma"/>
                <w:b/>
                <w:color w:val="002060"/>
              </w:rPr>
            </w:pPr>
          </w:p>
        </w:tc>
      </w:tr>
      <w:tr w:rsidR="001049AC" w:rsidRPr="0052751D" w14:paraId="1A74C88A" w14:textId="77777777" w:rsidTr="00CE208C">
        <w:tc>
          <w:tcPr>
            <w:tcW w:w="9787" w:type="dxa"/>
          </w:tcPr>
          <w:p w14:paraId="379A512F" w14:textId="77777777" w:rsidR="001049AC" w:rsidRPr="003F0EAC" w:rsidRDefault="001049AC" w:rsidP="00CE208C">
            <w:pPr>
              <w:rPr>
                <w:rFonts w:ascii="Tahoma" w:hAnsi="Tahoma" w:cs="Tahoma"/>
                <w:b/>
                <w:color w:val="002060"/>
              </w:rPr>
            </w:pPr>
            <w:r w:rsidRPr="003F0EAC">
              <w:rPr>
                <w:rFonts w:ascii="Tahoma" w:hAnsi="Tahoma" w:cs="Tahoma"/>
                <w:b/>
                <w:color w:val="002060"/>
              </w:rPr>
              <w:t>Is there anything you or your child would like help with?</w:t>
            </w:r>
          </w:p>
          <w:p w14:paraId="36294CBE" w14:textId="77777777" w:rsidR="001049AC" w:rsidRPr="003F0EAC" w:rsidRDefault="001049AC" w:rsidP="00CE208C">
            <w:pPr>
              <w:rPr>
                <w:rFonts w:ascii="Tahoma" w:hAnsi="Tahoma" w:cs="Tahoma"/>
                <w:b/>
                <w:color w:val="002060"/>
              </w:rPr>
            </w:pPr>
          </w:p>
          <w:p w14:paraId="6971F89A" w14:textId="77777777" w:rsidR="001049AC" w:rsidRDefault="001049AC" w:rsidP="00CE208C">
            <w:pPr>
              <w:rPr>
                <w:rFonts w:ascii="Tahoma" w:hAnsi="Tahoma" w:cs="Tahoma"/>
                <w:b/>
                <w:color w:val="002060"/>
              </w:rPr>
            </w:pPr>
          </w:p>
          <w:p w14:paraId="545B1525" w14:textId="77777777" w:rsidR="001049AC" w:rsidRDefault="001049AC" w:rsidP="00CE208C">
            <w:pPr>
              <w:rPr>
                <w:rFonts w:ascii="Tahoma" w:hAnsi="Tahoma" w:cs="Tahoma"/>
                <w:b/>
                <w:color w:val="002060"/>
              </w:rPr>
            </w:pPr>
          </w:p>
          <w:p w14:paraId="4547072E" w14:textId="77777777" w:rsidR="001049AC" w:rsidRDefault="001049AC" w:rsidP="00CE208C">
            <w:pPr>
              <w:rPr>
                <w:rFonts w:ascii="Tahoma" w:hAnsi="Tahoma" w:cs="Tahoma"/>
                <w:b/>
                <w:color w:val="002060"/>
              </w:rPr>
            </w:pPr>
          </w:p>
          <w:p w14:paraId="50EB4847" w14:textId="77777777" w:rsidR="001049AC" w:rsidRDefault="001049AC" w:rsidP="00CE208C">
            <w:pPr>
              <w:rPr>
                <w:rFonts w:ascii="Tahoma" w:hAnsi="Tahoma" w:cs="Tahoma"/>
                <w:b/>
                <w:color w:val="002060"/>
              </w:rPr>
            </w:pPr>
          </w:p>
          <w:p w14:paraId="3F617FE8" w14:textId="77777777" w:rsidR="001049AC" w:rsidRPr="003F0EAC" w:rsidRDefault="001049AC" w:rsidP="00CE208C">
            <w:pPr>
              <w:rPr>
                <w:rFonts w:ascii="Tahoma" w:hAnsi="Tahoma" w:cs="Tahoma"/>
                <w:b/>
                <w:color w:val="002060"/>
              </w:rPr>
            </w:pPr>
          </w:p>
        </w:tc>
      </w:tr>
      <w:tr w:rsidR="001049AC" w:rsidRPr="003F0EAC" w14:paraId="24700464" w14:textId="77777777" w:rsidTr="00CE208C">
        <w:tc>
          <w:tcPr>
            <w:tcW w:w="9787" w:type="dxa"/>
            <w:shd w:val="clear" w:color="auto" w:fill="FFE599" w:themeFill="accent4" w:themeFillTint="66"/>
            <w:vAlign w:val="bottom"/>
          </w:tcPr>
          <w:p w14:paraId="0D3E2722" w14:textId="77777777" w:rsidR="001049AC" w:rsidRPr="003F0EAC" w:rsidRDefault="001049AC" w:rsidP="00CE208C">
            <w:pPr>
              <w:spacing w:before="60" w:after="60"/>
              <w:rPr>
                <w:rFonts w:ascii="Tahoma" w:hAnsi="Tahoma" w:cs="Tahoma"/>
                <w:b/>
                <w:color w:val="002060"/>
              </w:rPr>
            </w:pPr>
            <w:r w:rsidRPr="003F0EAC">
              <w:rPr>
                <w:rFonts w:ascii="Tahoma" w:hAnsi="Tahoma" w:cs="Tahoma"/>
                <w:b/>
                <w:color w:val="002060"/>
              </w:rPr>
              <w:t>Parent/Carer Consent</w:t>
            </w:r>
          </w:p>
        </w:tc>
      </w:tr>
      <w:tr w:rsidR="001049AC" w:rsidRPr="003F0EAC" w14:paraId="404A234E" w14:textId="77777777" w:rsidTr="00CE208C">
        <w:trPr>
          <w:trHeight w:val="878"/>
        </w:trPr>
        <w:tc>
          <w:tcPr>
            <w:tcW w:w="9787" w:type="dxa"/>
            <w:vAlign w:val="bottom"/>
          </w:tcPr>
          <w:p w14:paraId="78653D47" w14:textId="77777777" w:rsidR="001049AC" w:rsidRDefault="001049AC" w:rsidP="00CE208C">
            <w:pPr>
              <w:spacing w:before="60" w:after="60"/>
              <w:ind w:left="357"/>
              <w:rPr>
                <w:color w:val="002060"/>
              </w:rPr>
            </w:pPr>
          </w:p>
          <w:p w14:paraId="5EECBB89" w14:textId="77777777" w:rsidR="001049AC" w:rsidRDefault="001049AC" w:rsidP="00CE208C">
            <w:pPr>
              <w:spacing w:before="60" w:after="60"/>
              <w:ind w:left="357"/>
              <w:rPr>
                <w:rFonts w:cstheme="minorHAnsi"/>
                <w:color w:val="002060"/>
              </w:rPr>
            </w:pPr>
            <w:r w:rsidRPr="007D3DBB">
              <w:rPr>
                <w:color w:val="002060"/>
              </w:rPr>
              <w:t xml:space="preserve">I give consent for Orange Psychology Ltd staff to work with my child / young person. I have read and agree to the privacy and personal information statement. </w:t>
            </w:r>
          </w:p>
          <w:p w14:paraId="3AE36298" w14:textId="77777777" w:rsidR="001049AC" w:rsidRPr="007D3DBB" w:rsidRDefault="001049AC" w:rsidP="00CE208C">
            <w:pPr>
              <w:spacing w:before="60" w:after="60"/>
              <w:ind w:left="357"/>
              <w:rPr>
                <w:rFonts w:cstheme="minorHAnsi"/>
                <w:b/>
                <w:color w:val="002060"/>
              </w:rPr>
            </w:pPr>
          </w:p>
        </w:tc>
      </w:tr>
    </w:tbl>
    <w:tbl>
      <w:tblPr>
        <w:tblW w:w="5437" w:type="pct"/>
        <w:tblInd w:w="-441"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2049"/>
        <w:gridCol w:w="988"/>
        <w:gridCol w:w="4117"/>
      </w:tblGrid>
      <w:tr w:rsidR="001049AC" w:rsidRPr="003F0EAC" w14:paraId="3207AC6C" w14:textId="77777777" w:rsidTr="00CE208C">
        <w:tc>
          <w:tcPr>
            <w:tcW w:w="2628" w:type="dxa"/>
            <w:shd w:val="clear" w:color="auto" w:fill="FFE599" w:themeFill="accent4" w:themeFillTint="66"/>
            <w:vAlign w:val="center"/>
          </w:tcPr>
          <w:p w14:paraId="7739491D" w14:textId="77777777" w:rsidR="001049AC" w:rsidRPr="003F0EAC" w:rsidRDefault="001049AC" w:rsidP="00CE208C">
            <w:pPr>
              <w:spacing w:before="240" w:line="240" w:lineRule="auto"/>
              <w:rPr>
                <w:rFonts w:ascii="Tahoma" w:hAnsi="Tahoma" w:cs="Tahoma"/>
                <w:b/>
                <w:color w:val="002060"/>
              </w:rPr>
            </w:pPr>
            <w:r w:rsidRPr="003F0EAC">
              <w:rPr>
                <w:rFonts w:ascii="Tahoma" w:hAnsi="Tahoma" w:cs="Tahoma"/>
                <w:b/>
                <w:color w:val="002060"/>
              </w:rPr>
              <w:t>Print Name</w:t>
            </w:r>
          </w:p>
        </w:tc>
        <w:tc>
          <w:tcPr>
            <w:tcW w:w="2049" w:type="dxa"/>
            <w:vAlign w:val="center"/>
          </w:tcPr>
          <w:p w14:paraId="6BB6DF4F" w14:textId="77777777" w:rsidR="001049AC" w:rsidRPr="003F0EAC" w:rsidRDefault="001049AC" w:rsidP="00CE208C">
            <w:pPr>
              <w:spacing w:before="240" w:after="60" w:line="240" w:lineRule="auto"/>
              <w:rPr>
                <w:rFonts w:ascii="Tahoma" w:hAnsi="Tahoma" w:cs="Tahoma"/>
                <w:b/>
                <w:color w:val="002060"/>
              </w:rPr>
            </w:pPr>
          </w:p>
        </w:tc>
        <w:tc>
          <w:tcPr>
            <w:tcW w:w="988" w:type="dxa"/>
            <w:shd w:val="clear" w:color="auto" w:fill="FFE599" w:themeFill="accent4" w:themeFillTint="66"/>
            <w:vAlign w:val="center"/>
          </w:tcPr>
          <w:p w14:paraId="61A1CA9D" w14:textId="77777777" w:rsidR="001049AC" w:rsidRPr="003F0EAC" w:rsidRDefault="001049AC" w:rsidP="00CE208C">
            <w:pPr>
              <w:spacing w:before="240" w:line="240" w:lineRule="auto"/>
              <w:rPr>
                <w:rFonts w:ascii="Tahoma" w:hAnsi="Tahoma" w:cs="Tahoma"/>
                <w:b/>
                <w:color w:val="002060"/>
              </w:rPr>
            </w:pPr>
            <w:r w:rsidRPr="003F0EAC">
              <w:rPr>
                <w:rFonts w:ascii="Tahoma" w:hAnsi="Tahoma" w:cs="Tahoma"/>
                <w:b/>
                <w:color w:val="002060"/>
              </w:rPr>
              <w:t>Signed</w:t>
            </w:r>
          </w:p>
        </w:tc>
        <w:tc>
          <w:tcPr>
            <w:tcW w:w="4117" w:type="dxa"/>
            <w:vAlign w:val="center"/>
          </w:tcPr>
          <w:p w14:paraId="16E6DF0D" w14:textId="77777777" w:rsidR="001049AC" w:rsidRPr="003F0EAC" w:rsidRDefault="001049AC" w:rsidP="00CE208C">
            <w:pPr>
              <w:spacing w:before="240" w:after="60" w:line="240" w:lineRule="auto"/>
              <w:rPr>
                <w:rFonts w:ascii="Tahoma" w:hAnsi="Tahoma" w:cs="Tahoma"/>
                <w:b/>
                <w:color w:val="002060"/>
              </w:rPr>
            </w:pPr>
          </w:p>
        </w:tc>
      </w:tr>
      <w:tr w:rsidR="001049AC" w:rsidRPr="003F0EAC" w14:paraId="6B8C4A32" w14:textId="77777777" w:rsidTr="00CE208C">
        <w:tc>
          <w:tcPr>
            <w:tcW w:w="2628" w:type="dxa"/>
            <w:shd w:val="clear" w:color="auto" w:fill="FFE599" w:themeFill="accent4" w:themeFillTint="66"/>
            <w:vAlign w:val="center"/>
          </w:tcPr>
          <w:p w14:paraId="6B6E75A3" w14:textId="77777777" w:rsidR="001049AC" w:rsidRPr="003F0EAC" w:rsidRDefault="001049AC" w:rsidP="00CE208C">
            <w:pPr>
              <w:spacing w:before="240" w:line="240" w:lineRule="auto"/>
              <w:rPr>
                <w:rFonts w:ascii="Tahoma" w:hAnsi="Tahoma" w:cs="Tahoma"/>
                <w:b/>
                <w:color w:val="002060"/>
              </w:rPr>
            </w:pPr>
            <w:r w:rsidRPr="003F0EAC">
              <w:rPr>
                <w:rFonts w:ascii="Tahoma" w:hAnsi="Tahoma" w:cs="Tahoma"/>
                <w:b/>
                <w:color w:val="002060"/>
              </w:rPr>
              <w:t>Relationship to child</w:t>
            </w:r>
          </w:p>
        </w:tc>
        <w:tc>
          <w:tcPr>
            <w:tcW w:w="2049" w:type="dxa"/>
            <w:vAlign w:val="center"/>
          </w:tcPr>
          <w:p w14:paraId="07A3D638" w14:textId="77777777" w:rsidR="001049AC" w:rsidRPr="003F0EAC" w:rsidRDefault="001049AC" w:rsidP="00CE208C">
            <w:pPr>
              <w:spacing w:before="240" w:after="60" w:line="240" w:lineRule="auto"/>
              <w:rPr>
                <w:rFonts w:ascii="Tahoma" w:hAnsi="Tahoma" w:cs="Tahoma"/>
                <w:b/>
                <w:color w:val="002060"/>
              </w:rPr>
            </w:pPr>
          </w:p>
        </w:tc>
        <w:tc>
          <w:tcPr>
            <w:tcW w:w="988" w:type="dxa"/>
            <w:shd w:val="clear" w:color="auto" w:fill="FFE599" w:themeFill="accent4" w:themeFillTint="66"/>
            <w:vAlign w:val="center"/>
          </w:tcPr>
          <w:p w14:paraId="335DDA51" w14:textId="77777777" w:rsidR="001049AC" w:rsidRPr="003F0EAC" w:rsidRDefault="001049AC" w:rsidP="00CE208C">
            <w:pPr>
              <w:spacing w:before="240" w:line="240" w:lineRule="auto"/>
              <w:rPr>
                <w:rFonts w:ascii="Tahoma" w:hAnsi="Tahoma" w:cs="Tahoma"/>
                <w:b/>
                <w:color w:val="002060"/>
              </w:rPr>
            </w:pPr>
            <w:r w:rsidRPr="003F0EAC">
              <w:rPr>
                <w:rFonts w:ascii="Tahoma" w:hAnsi="Tahoma" w:cs="Tahoma"/>
                <w:b/>
                <w:color w:val="002060"/>
              </w:rPr>
              <w:t>Date</w:t>
            </w:r>
          </w:p>
        </w:tc>
        <w:tc>
          <w:tcPr>
            <w:tcW w:w="4117" w:type="dxa"/>
            <w:vAlign w:val="center"/>
          </w:tcPr>
          <w:p w14:paraId="328D2334" w14:textId="77777777" w:rsidR="001049AC" w:rsidRPr="003F0EAC" w:rsidRDefault="001049AC" w:rsidP="00CE208C">
            <w:pPr>
              <w:spacing w:before="240" w:after="60" w:line="240" w:lineRule="auto"/>
              <w:rPr>
                <w:rFonts w:ascii="Tahoma" w:hAnsi="Tahoma" w:cs="Tahoma"/>
                <w:b/>
                <w:color w:val="002060"/>
              </w:rPr>
            </w:pPr>
          </w:p>
        </w:tc>
      </w:tr>
    </w:tbl>
    <w:p w14:paraId="3520F33D" w14:textId="77777777" w:rsidR="001049AC" w:rsidRDefault="001049AC" w:rsidP="001049AC">
      <w:pPr>
        <w:spacing w:after="0" w:line="240" w:lineRule="auto"/>
      </w:pPr>
    </w:p>
    <w:p w14:paraId="34AEA0A9" w14:textId="77777777" w:rsidR="001049AC" w:rsidRDefault="001049AC" w:rsidP="001049AC">
      <w:pPr>
        <w:spacing w:after="0" w:line="240" w:lineRule="auto"/>
      </w:pPr>
      <w:bookmarkStart w:id="1" w:name="_GoBack"/>
      <w:bookmarkEnd w:id="1"/>
    </w:p>
    <w:p w14:paraId="2A56358F" w14:textId="77777777" w:rsidR="001049AC" w:rsidRDefault="001049AC" w:rsidP="001049AC">
      <w:pPr>
        <w:spacing w:after="0" w:line="240" w:lineRule="auto"/>
        <w:ind w:left="-426" w:right="-330"/>
        <w:jc w:val="center"/>
        <w:rPr>
          <w:b/>
          <w:color w:val="002060"/>
        </w:rPr>
      </w:pPr>
      <w:r w:rsidRPr="007D3DBB">
        <w:rPr>
          <w:b/>
          <w:color w:val="002060"/>
        </w:rPr>
        <w:t>Personal information and privacy information</w:t>
      </w:r>
      <w:r>
        <w:rPr>
          <w:b/>
          <w:color w:val="002060"/>
        </w:rPr>
        <w:t xml:space="preserve">; </w:t>
      </w:r>
    </w:p>
    <w:p w14:paraId="48517156" w14:textId="77777777" w:rsidR="001049AC" w:rsidRDefault="001049AC" w:rsidP="001049AC">
      <w:pPr>
        <w:spacing w:after="0" w:line="240" w:lineRule="auto"/>
        <w:ind w:left="-426" w:right="-330"/>
      </w:pPr>
    </w:p>
    <w:p w14:paraId="7775C788" w14:textId="77777777" w:rsidR="001049AC" w:rsidRPr="001065F3" w:rsidRDefault="001049AC" w:rsidP="001049AC">
      <w:pPr>
        <w:spacing w:after="0" w:line="240" w:lineRule="auto"/>
        <w:ind w:left="-426" w:right="-330"/>
        <w:rPr>
          <w:b/>
          <w:color w:val="002060"/>
        </w:rPr>
      </w:pPr>
      <w:r>
        <w:t>Your personal data and other information that you provide to us are subject to our privacy policy, which is described below.</w:t>
      </w:r>
    </w:p>
    <w:p w14:paraId="7C749DB2" w14:textId="77777777" w:rsidR="001049AC" w:rsidRDefault="001049AC" w:rsidP="001049AC">
      <w:pPr>
        <w:spacing w:after="0" w:line="240" w:lineRule="auto"/>
        <w:ind w:left="-426" w:right="-330"/>
        <w:jc w:val="both"/>
      </w:pPr>
    </w:p>
    <w:p w14:paraId="20D2A815" w14:textId="77777777" w:rsidR="001049AC" w:rsidRDefault="001049AC" w:rsidP="001049AC">
      <w:pPr>
        <w:spacing w:after="0" w:line="240" w:lineRule="auto"/>
        <w:ind w:left="-426" w:right="-330"/>
        <w:jc w:val="both"/>
      </w:pPr>
      <w:r>
        <w:t>Orange Psychology Limited will manage psychological records with great concern for privacy and confidentiality and in accordance with current professional and legal standards, including the provisions of the General Data Protection Regulation (GDPR) requirements. The GDPR requires us to identify the legal basis upon which we process your personal data. We will proceed with your assessment and all associated activity on the basis of our contract with you and our legitimate interest to hold and process your personal data.</w:t>
      </w:r>
    </w:p>
    <w:p w14:paraId="4C86EF31" w14:textId="77777777" w:rsidR="001049AC" w:rsidRDefault="001049AC" w:rsidP="001049AC">
      <w:pPr>
        <w:spacing w:after="0" w:line="240" w:lineRule="auto"/>
        <w:ind w:left="-426" w:right="-330"/>
        <w:jc w:val="both"/>
      </w:pPr>
    </w:p>
    <w:p w14:paraId="6F93022A" w14:textId="77777777" w:rsidR="001049AC" w:rsidRDefault="001049AC" w:rsidP="001049AC">
      <w:pPr>
        <w:spacing w:after="0" w:line="240" w:lineRule="auto"/>
        <w:ind w:left="-426" w:right="-330"/>
        <w:jc w:val="both"/>
      </w:pPr>
      <w:r w:rsidRPr="007D3DBB">
        <w:rPr>
          <w:b/>
          <w:color w:val="002060"/>
        </w:rPr>
        <w:t>Contract</w:t>
      </w:r>
      <w:r>
        <w:t>: we need to process personal data in order to fulfil our contractual obligations to undertake a psychological assessment, which you have agreed for us to do. We will process all personal data that you share with us for the purpose of the assessment and will do so lawfully, fairly and in a transparent manner. Therefore, processing of personal data is necessary if we are to fulfil our contract with you.</w:t>
      </w:r>
    </w:p>
    <w:p w14:paraId="75C6FD84" w14:textId="77777777" w:rsidR="001049AC" w:rsidRDefault="001049AC" w:rsidP="001049AC">
      <w:pPr>
        <w:spacing w:after="0" w:line="240" w:lineRule="auto"/>
        <w:ind w:left="-426" w:right="-330"/>
        <w:jc w:val="both"/>
      </w:pPr>
    </w:p>
    <w:p w14:paraId="6DF89F52" w14:textId="77777777" w:rsidR="001049AC" w:rsidRDefault="001049AC" w:rsidP="001049AC">
      <w:pPr>
        <w:spacing w:after="0" w:line="240" w:lineRule="auto"/>
        <w:ind w:left="-426" w:right="-330"/>
        <w:jc w:val="both"/>
      </w:pPr>
      <w:r w:rsidRPr="007D3DBB">
        <w:rPr>
          <w:b/>
          <w:color w:val="002060"/>
        </w:rPr>
        <w:t>Legitimate interest</w:t>
      </w:r>
      <w:r>
        <w:t xml:space="preserve">: the intended purpose for processing personal data is to conduct a psychological assessment/consultation. Educational Psychology assessments can involve the processing of special category data, including information, for example, about health, educational achievements, cognitive functioning, personality, interests and family history.  Depending upon the nature of the contract with you, we have a legitimate interest to collect such personal data for the purpose of forming a professional opinion.  In doing so, we will only collect information from you that is relevant to the purpose of undertaking that assessment and the associated feedback and reporting.   </w:t>
      </w:r>
    </w:p>
    <w:p w14:paraId="7604FC0E" w14:textId="77777777" w:rsidR="001049AC" w:rsidRDefault="001049AC" w:rsidP="001049AC">
      <w:pPr>
        <w:spacing w:after="0" w:line="240" w:lineRule="auto"/>
        <w:ind w:left="-426" w:right="-330"/>
        <w:jc w:val="both"/>
        <w:rPr>
          <w:b/>
          <w:color w:val="002060"/>
        </w:rPr>
      </w:pPr>
    </w:p>
    <w:p w14:paraId="38469B40" w14:textId="77777777" w:rsidR="001049AC" w:rsidRDefault="001049AC" w:rsidP="001049AC">
      <w:pPr>
        <w:spacing w:after="0" w:line="240" w:lineRule="auto"/>
        <w:ind w:left="-426" w:right="-330"/>
        <w:jc w:val="both"/>
      </w:pPr>
      <w:r w:rsidRPr="007D3DBB">
        <w:rPr>
          <w:b/>
          <w:color w:val="002060"/>
        </w:rPr>
        <w:t>Further information about the data that we collect and how it will be used and stored</w:t>
      </w:r>
      <w:r>
        <w:t xml:space="preserve">: </w:t>
      </w:r>
    </w:p>
    <w:p w14:paraId="07BEAAF7" w14:textId="77777777" w:rsidR="001049AC" w:rsidRDefault="001049AC" w:rsidP="001049AC">
      <w:pPr>
        <w:spacing w:after="0" w:line="240" w:lineRule="auto"/>
        <w:ind w:left="-426" w:right="-330"/>
        <w:jc w:val="both"/>
      </w:pPr>
      <w:r>
        <w:t xml:space="preserve">You will only be asked for personal information that is relevant for the work being undertaken. The information that will be requested and held will enable the professional working with you or your child/young person to decide: </w:t>
      </w:r>
    </w:p>
    <w:p w14:paraId="38B1687F" w14:textId="77777777" w:rsidR="001049AC" w:rsidRDefault="001049AC" w:rsidP="001049AC">
      <w:pPr>
        <w:spacing w:after="0" w:line="240" w:lineRule="auto"/>
        <w:ind w:left="-426" w:right="-330"/>
        <w:jc w:val="both"/>
      </w:pPr>
    </w:p>
    <w:p w14:paraId="0902B4C5" w14:textId="77777777" w:rsidR="001049AC" w:rsidRDefault="001049AC" w:rsidP="001049AC">
      <w:pPr>
        <w:pStyle w:val="ListParagraph"/>
        <w:numPr>
          <w:ilvl w:val="0"/>
          <w:numId w:val="2"/>
        </w:numPr>
        <w:spacing w:after="0" w:line="240" w:lineRule="auto"/>
        <w:ind w:left="-426" w:right="-330" w:firstLine="0"/>
        <w:jc w:val="both"/>
      </w:pPr>
      <w:r>
        <w:t>What kind of involvement is appropriate;</w:t>
      </w:r>
    </w:p>
    <w:p w14:paraId="47DD9ADE" w14:textId="77777777" w:rsidR="001049AC" w:rsidRDefault="001049AC" w:rsidP="001049AC">
      <w:pPr>
        <w:pStyle w:val="ListParagraph"/>
        <w:numPr>
          <w:ilvl w:val="0"/>
          <w:numId w:val="2"/>
        </w:numPr>
        <w:spacing w:after="0" w:line="240" w:lineRule="auto"/>
        <w:ind w:left="-426" w:right="-330" w:firstLine="0"/>
        <w:jc w:val="both"/>
      </w:pPr>
      <w:r>
        <w:t>What tests and assessments should be used; and</w:t>
      </w:r>
    </w:p>
    <w:p w14:paraId="1B8B246C" w14:textId="77777777" w:rsidR="001049AC" w:rsidRDefault="001049AC" w:rsidP="001049AC">
      <w:pPr>
        <w:pStyle w:val="ListParagraph"/>
        <w:numPr>
          <w:ilvl w:val="0"/>
          <w:numId w:val="2"/>
        </w:numPr>
        <w:spacing w:after="0" w:line="240" w:lineRule="auto"/>
        <w:ind w:left="-426" w:right="-330" w:firstLine="0"/>
        <w:jc w:val="both"/>
      </w:pPr>
      <w:r>
        <w:t>Whether liaison with other professionals is needed</w:t>
      </w:r>
    </w:p>
    <w:p w14:paraId="4400FAAE" w14:textId="77777777" w:rsidR="001049AC" w:rsidRDefault="001049AC" w:rsidP="001049AC">
      <w:pPr>
        <w:spacing w:after="0" w:line="240" w:lineRule="auto"/>
        <w:ind w:left="-426" w:right="-330"/>
        <w:jc w:val="both"/>
      </w:pPr>
    </w:p>
    <w:p w14:paraId="749DCEEF" w14:textId="77777777" w:rsidR="001049AC" w:rsidRDefault="001049AC" w:rsidP="001049AC">
      <w:pPr>
        <w:spacing w:after="0" w:line="240" w:lineRule="auto"/>
        <w:ind w:left="-426" w:right="-330"/>
        <w:jc w:val="both"/>
      </w:pPr>
      <w:r>
        <w:t>The specific work carried out will vary according to the individual's needs and the concerns being investigated. The list below shows the range of supportive activities that might be carried out:</w:t>
      </w:r>
    </w:p>
    <w:p w14:paraId="65188BFA" w14:textId="77777777" w:rsidR="001049AC" w:rsidRDefault="001049AC" w:rsidP="001049AC">
      <w:pPr>
        <w:spacing w:after="0" w:line="240" w:lineRule="auto"/>
        <w:ind w:left="-426" w:right="-330"/>
        <w:jc w:val="both"/>
      </w:pPr>
    </w:p>
    <w:p w14:paraId="79BED80C" w14:textId="77777777" w:rsidR="001049AC" w:rsidRDefault="001049AC" w:rsidP="001049AC">
      <w:pPr>
        <w:pStyle w:val="ListParagraph"/>
        <w:numPr>
          <w:ilvl w:val="0"/>
          <w:numId w:val="3"/>
        </w:numPr>
        <w:spacing w:after="0" w:line="240" w:lineRule="auto"/>
        <w:ind w:left="-426" w:right="-330" w:firstLine="0"/>
        <w:jc w:val="both"/>
      </w:pPr>
      <w:r>
        <w:t>Classroom observation;</w:t>
      </w:r>
    </w:p>
    <w:p w14:paraId="29734995" w14:textId="77777777" w:rsidR="001049AC" w:rsidRDefault="001049AC" w:rsidP="001049AC">
      <w:pPr>
        <w:pStyle w:val="ListParagraph"/>
        <w:numPr>
          <w:ilvl w:val="0"/>
          <w:numId w:val="3"/>
        </w:numPr>
        <w:spacing w:after="0" w:line="240" w:lineRule="auto"/>
        <w:ind w:left="-426" w:right="-330" w:firstLine="0"/>
        <w:jc w:val="both"/>
      </w:pPr>
      <w:r>
        <w:t>Observation in other settings in school, for example in a small group teaching session or nurture group;</w:t>
      </w:r>
    </w:p>
    <w:p w14:paraId="46DAB178" w14:textId="77777777" w:rsidR="001049AC" w:rsidRDefault="001049AC" w:rsidP="001049AC">
      <w:pPr>
        <w:pStyle w:val="ListParagraph"/>
        <w:numPr>
          <w:ilvl w:val="0"/>
          <w:numId w:val="3"/>
        </w:numPr>
        <w:spacing w:after="0" w:line="240" w:lineRule="auto"/>
        <w:ind w:left="-426" w:right="-330" w:firstLine="0"/>
        <w:jc w:val="both"/>
      </w:pPr>
      <w:r>
        <w:t>Discussion with the Special Educational Needs Coordinator (</w:t>
      </w:r>
      <w:proofErr w:type="spellStart"/>
      <w:r>
        <w:t>SENCo</w:t>
      </w:r>
      <w:proofErr w:type="spellEnd"/>
      <w:r>
        <w:t>), or head of learning/student support if the setting is FE or HE college;</w:t>
      </w:r>
    </w:p>
    <w:p w14:paraId="4ED7285A" w14:textId="77777777" w:rsidR="001049AC" w:rsidRDefault="001049AC" w:rsidP="001049AC">
      <w:pPr>
        <w:pStyle w:val="ListParagraph"/>
        <w:numPr>
          <w:ilvl w:val="0"/>
          <w:numId w:val="3"/>
        </w:numPr>
        <w:spacing w:after="0" w:line="240" w:lineRule="auto"/>
        <w:ind w:left="-426" w:right="-330" w:firstLine="0"/>
        <w:jc w:val="both"/>
      </w:pPr>
      <w:r>
        <w:t>Discussion with class teacher/form tutor and any other school/college staff (for example, Teaching Assistant, Mentor, School Counsellor, head of year);</w:t>
      </w:r>
    </w:p>
    <w:p w14:paraId="2F33E3C8" w14:textId="77777777" w:rsidR="001049AC" w:rsidRDefault="001049AC" w:rsidP="001049AC">
      <w:pPr>
        <w:pStyle w:val="ListParagraph"/>
        <w:numPr>
          <w:ilvl w:val="0"/>
          <w:numId w:val="3"/>
        </w:numPr>
        <w:spacing w:after="0" w:line="240" w:lineRule="auto"/>
        <w:ind w:left="-426" w:right="-330" w:firstLine="0"/>
        <w:jc w:val="both"/>
      </w:pPr>
      <w:r>
        <w:t>Work alongside the child or young person in class (for example, in Foundation Stage it is often more helpful to assess a young child through the usual play activities that are offered);</w:t>
      </w:r>
    </w:p>
    <w:p w14:paraId="74B63663" w14:textId="77777777" w:rsidR="001049AC" w:rsidRDefault="001049AC" w:rsidP="001049AC">
      <w:pPr>
        <w:pStyle w:val="ListParagraph"/>
        <w:numPr>
          <w:ilvl w:val="0"/>
          <w:numId w:val="3"/>
        </w:numPr>
        <w:spacing w:after="0" w:line="240" w:lineRule="auto"/>
        <w:ind w:left="-426" w:right="-330" w:firstLine="0"/>
        <w:jc w:val="both"/>
      </w:pPr>
      <w:r>
        <w:t>Individual assessment work. This might involve using tests, questionnaires or interview techniques for eliciting views;</w:t>
      </w:r>
    </w:p>
    <w:p w14:paraId="0D515FCA" w14:textId="77777777" w:rsidR="001049AC" w:rsidRDefault="001049AC" w:rsidP="001049AC">
      <w:pPr>
        <w:spacing w:after="0" w:line="240" w:lineRule="auto"/>
        <w:ind w:right="-330"/>
        <w:jc w:val="both"/>
      </w:pPr>
    </w:p>
    <w:p w14:paraId="05D48A8C" w14:textId="77777777" w:rsidR="001049AC" w:rsidRDefault="001049AC" w:rsidP="001049AC">
      <w:pPr>
        <w:pStyle w:val="ListParagraph"/>
        <w:numPr>
          <w:ilvl w:val="0"/>
          <w:numId w:val="3"/>
        </w:numPr>
        <w:spacing w:after="0" w:line="240" w:lineRule="auto"/>
        <w:ind w:left="-426" w:right="-330" w:firstLine="0"/>
        <w:jc w:val="both"/>
      </w:pPr>
      <w:r>
        <w:lastRenderedPageBreak/>
        <w:t>Discussion with other external professionals who are working with you or your child/young person (for example, speech therapist, learning support teacher);</w:t>
      </w:r>
    </w:p>
    <w:p w14:paraId="45D3DF3F" w14:textId="77777777" w:rsidR="001049AC" w:rsidRDefault="001049AC" w:rsidP="001049AC">
      <w:pPr>
        <w:pStyle w:val="ListParagraph"/>
        <w:numPr>
          <w:ilvl w:val="0"/>
          <w:numId w:val="3"/>
        </w:numPr>
        <w:spacing w:after="0" w:line="240" w:lineRule="auto"/>
        <w:ind w:left="-426" w:right="-330" w:firstLine="0"/>
        <w:jc w:val="both"/>
      </w:pPr>
      <w:r>
        <w:t>Scrutiny of reports or other written information completed by other external professionals working with you or your child/young person;</w:t>
      </w:r>
    </w:p>
    <w:p w14:paraId="6C284B2D" w14:textId="77777777" w:rsidR="001049AC" w:rsidRDefault="001049AC" w:rsidP="001049AC">
      <w:pPr>
        <w:pStyle w:val="ListParagraph"/>
        <w:numPr>
          <w:ilvl w:val="0"/>
          <w:numId w:val="3"/>
        </w:numPr>
        <w:spacing w:after="0" w:line="240" w:lineRule="auto"/>
        <w:ind w:left="-426" w:right="-330" w:firstLine="0"/>
        <w:jc w:val="both"/>
      </w:pPr>
      <w:r>
        <w:t>Scrutiny of school/college information, including SEN records;</w:t>
      </w:r>
    </w:p>
    <w:p w14:paraId="60D8EEA3" w14:textId="77777777" w:rsidR="001049AC" w:rsidRDefault="001049AC" w:rsidP="001049AC">
      <w:pPr>
        <w:pStyle w:val="ListParagraph"/>
        <w:numPr>
          <w:ilvl w:val="0"/>
          <w:numId w:val="3"/>
        </w:numPr>
        <w:spacing w:after="0" w:line="240" w:lineRule="auto"/>
        <w:ind w:left="-426" w:right="-330" w:firstLine="0"/>
        <w:jc w:val="both"/>
      </w:pPr>
      <w:r>
        <w:t>Therapeutic work; or</w:t>
      </w:r>
    </w:p>
    <w:p w14:paraId="7D47D5A0" w14:textId="77777777" w:rsidR="001049AC" w:rsidRDefault="001049AC" w:rsidP="001049AC">
      <w:pPr>
        <w:pStyle w:val="ListParagraph"/>
        <w:numPr>
          <w:ilvl w:val="0"/>
          <w:numId w:val="3"/>
        </w:numPr>
        <w:spacing w:after="0" w:line="240" w:lineRule="auto"/>
        <w:ind w:left="-426" w:right="-330" w:firstLine="0"/>
        <w:jc w:val="both"/>
      </w:pPr>
      <w:r>
        <w:t>Group work.</w:t>
      </w:r>
    </w:p>
    <w:p w14:paraId="47DB6957" w14:textId="77777777" w:rsidR="001049AC" w:rsidRDefault="001049AC" w:rsidP="001049AC">
      <w:pPr>
        <w:pStyle w:val="ListParagraph"/>
        <w:spacing w:after="0" w:line="240" w:lineRule="auto"/>
        <w:ind w:left="-426" w:right="-330"/>
        <w:jc w:val="both"/>
      </w:pPr>
    </w:p>
    <w:p w14:paraId="4764FF27" w14:textId="77777777" w:rsidR="001049AC" w:rsidRDefault="001049AC" w:rsidP="001049AC">
      <w:pPr>
        <w:spacing w:after="0" w:line="240" w:lineRule="auto"/>
        <w:ind w:left="-426" w:right="-330"/>
        <w:jc w:val="both"/>
      </w:pPr>
      <w:r w:rsidRPr="001065F3">
        <w:t>Parents and carers will always be offered an appointment to meet with the person who will be working with their child.</w:t>
      </w:r>
      <w:r>
        <w:t xml:space="preserve"> This will take place in school and the </w:t>
      </w:r>
      <w:proofErr w:type="spellStart"/>
      <w:r>
        <w:t>SENCo</w:t>
      </w:r>
      <w:proofErr w:type="spellEnd"/>
      <w:r>
        <w:t xml:space="preserve"> will usually </w:t>
      </w:r>
      <w:proofErr w:type="gramStart"/>
      <w:r>
        <w:t>make arrangements</w:t>
      </w:r>
      <w:proofErr w:type="gramEnd"/>
      <w:r>
        <w:t xml:space="preserve"> with you. Apart from liaison with external professionals who are working with you or your child/young person, Orange Psychology Limited will not share information about you or your child to anyone outside of our organisation without your consent unless the law compels us to do so. We have a duty of care towards the individuals with whom we work. </w:t>
      </w:r>
      <w:proofErr w:type="gramStart"/>
      <w:r>
        <w:t>Therefore</w:t>
      </w:r>
      <w:proofErr w:type="gramEnd"/>
      <w:r>
        <w:t xml:space="preserve"> we would have to disregard any promises of confidentiality if we thought a child, young person or adult was in any kind of danger and would be harmed, or cause harm, if we did not disclose some information about them or intervene in some way. Under these circumstances the need to keep someone safe from harm over-rides the duty to keep information about them confidential.</w:t>
      </w:r>
    </w:p>
    <w:p w14:paraId="089D5F20" w14:textId="77777777" w:rsidR="001049AC" w:rsidRDefault="001049AC" w:rsidP="001049AC">
      <w:pPr>
        <w:spacing w:after="0" w:line="240" w:lineRule="auto"/>
        <w:ind w:left="-426" w:right="-330"/>
        <w:jc w:val="both"/>
      </w:pPr>
    </w:p>
    <w:p w14:paraId="18570DF1" w14:textId="77777777" w:rsidR="001049AC" w:rsidRDefault="001049AC" w:rsidP="001049AC">
      <w:pPr>
        <w:spacing w:after="0" w:line="240" w:lineRule="auto"/>
        <w:ind w:left="-426" w:right="-330"/>
        <w:jc w:val="both"/>
      </w:pPr>
      <w:r>
        <w:t xml:space="preserve">The work carried out with you or your child/young person will initially generate some paper information. For example, the professional will make some handwritten notes about work undertaken or will complete a paper test record booklet. This paper information will be used to create electronic written reports and/or summaries. In giving consent for Orange Psychology Ltd to work with you or your child, </w:t>
      </w:r>
      <w:r w:rsidRPr="003368F0">
        <w:t>you are giving permission for written report or summaries to be completed and for copies to be sent to the school or college. The school or college will also send you a copy of any written report or summary that is completed.</w:t>
      </w:r>
      <w:r>
        <w:t xml:space="preserve"> The report or summary may also be shared with other external professionals who are currently working with you or your child/young person. </w:t>
      </w:r>
      <w:r w:rsidRPr="003368F0">
        <w:t>Handwritten file notes will be retained until the case is closed.</w:t>
      </w:r>
      <w:r>
        <w:t xml:space="preserve"> </w:t>
      </w:r>
    </w:p>
    <w:p w14:paraId="5EBE9CAF" w14:textId="77777777" w:rsidR="001049AC" w:rsidRDefault="001049AC" w:rsidP="001049AC">
      <w:pPr>
        <w:spacing w:after="0" w:line="240" w:lineRule="auto"/>
        <w:ind w:left="-426" w:right="-330"/>
        <w:jc w:val="both"/>
      </w:pPr>
    </w:p>
    <w:p w14:paraId="518DC003" w14:textId="77777777" w:rsidR="001049AC" w:rsidRDefault="001049AC" w:rsidP="001049AC">
      <w:pPr>
        <w:spacing w:after="0" w:line="240" w:lineRule="auto"/>
        <w:ind w:left="-426" w:right="-330"/>
        <w:jc w:val="both"/>
      </w:pPr>
      <w:r w:rsidRPr="003368F0">
        <w:t xml:space="preserve">Reports and summaries are stored on secure cloud storage systems and are sent to school as password protected pdf documents. Information on a </w:t>
      </w:r>
      <w:proofErr w:type="gramStart"/>
      <w:r w:rsidRPr="003368F0">
        <w:t>secure cloud storage systems</w:t>
      </w:r>
      <w:proofErr w:type="gramEnd"/>
      <w:r w:rsidRPr="003368F0">
        <w:t xml:space="preserve"> will be retained for 10 years, or until the individual reaches the age of 25. </w:t>
      </w:r>
    </w:p>
    <w:p w14:paraId="460C1625" w14:textId="77777777" w:rsidR="001049AC" w:rsidRDefault="001049AC" w:rsidP="001049AC">
      <w:pPr>
        <w:spacing w:after="0" w:line="240" w:lineRule="auto"/>
        <w:ind w:left="-426" w:right="-330"/>
        <w:jc w:val="both"/>
      </w:pPr>
    </w:p>
    <w:p w14:paraId="58BA6839" w14:textId="77777777" w:rsidR="001049AC" w:rsidRDefault="001049AC" w:rsidP="001049AC">
      <w:pPr>
        <w:spacing w:after="0" w:line="240" w:lineRule="auto"/>
        <w:ind w:left="-426" w:right="-330"/>
        <w:jc w:val="both"/>
      </w:pPr>
      <w:r>
        <w:t>The law allows us to share your personal information in some circumstances, provided it has been anonymised. For example, we might discuss the work we have done with your child with other professionals in order to gain advice and to check that we are drawing reasonable conclusions and making good decisions. This is called supervision and it is common for professionals in health, care and education roles to ask for advice from their colleagues in this way. If we do discuss the work we have done in supervision, we will not pass on personal information that would allow another professional to identify your child. We might also show any written report or summary to other psychologists in a face to face supervision meeting, in order to obtain feedback about the quality of the report. These psychologists are also bound by confidentiality and data protection rules, so they would not keep a copy of any personal information.</w:t>
      </w:r>
    </w:p>
    <w:bookmarkEnd w:id="0"/>
    <w:sectPr w:rsidR="001049AC" w:rsidSect="001049AC">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5B42" w14:textId="77777777" w:rsidR="00EA27E9" w:rsidRDefault="00EA27E9" w:rsidP="000F62DE">
      <w:r>
        <w:separator/>
      </w:r>
    </w:p>
  </w:endnote>
  <w:endnote w:type="continuationSeparator" w:id="0">
    <w:p w14:paraId="471A6E53" w14:textId="77777777" w:rsidR="00EA27E9" w:rsidRDefault="00EA27E9"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4039" w14:textId="60503123" w:rsidR="00230E2B" w:rsidRDefault="00230E2B">
    <w:pPr>
      <w:pStyle w:val="Footer"/>
    </w:pPr>
    <w:r>
      <w:rPr>
        <w:noProof/>
        <w:lang w:eastAsia="en-GB"/>
      </w:rPr>
      <w:drawing>
        <wp:anchor distT="0" distB="0" distL="114300" distR="114300" simplePos="0" relativeHeight="251659264" behindDoc="0" locked="0" layoutInCell="1" allowOverlap="1" wp14:anchorId="01E888DA" wp14:editId="254FDAC0">
          <wp:simplePos x="0" y="0"/>
          <wp:positionH relativeFrom="column">
            <wp:posOffset>-797859</wp:posOffset>
          </wp:positionH>
          <wp:positionV relativeFrom="paragraph">
            <wp:posOffset>105037</wp:posOffset>
          </wp:positionV>
          <wp:extent cx="5731510" cy="776166"/>
          <wp:effectExtent l="0" t="0" r="2540"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76166"/>
                  </a:xfrm>
                  <a:prstGeom prst="rect">
                    <a:avLst/>
                  </a:prstGeom>
                </pic:spPr>
              </pic:pic>
            </a:graphicData>
          </a:graphic>
        </wp:anchor>
      </w:drawing>
    </w:r>
  </w:p>
  <w:p w14:paraId="4D71895D" w14:textId="77777777" w:rsidR="00230E2B" w:rsidRDefault="0023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5120" w14:textId="77777777" w:rsidR="00EA27E9" w:rsidRDefault="00EA27E9" w:rsidP="000F62DE">
      <w:r>
        <w:separator/>
      </w:r>
    </w:p>
  </w:footnote>
  <w:footnote w:type="continuationSeparator" w:id="0">
    <w:p w14:paraId="273B13E1" w14:textId="77777777" w:rsidR="00EA27E9" w:rsidRDefault="00EA27E9" w:rsidP="000F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1F4A" w14:textId="04A1F5D4" w:rsidR="001049AC" w:rsidRDefault="001049AC">
    <w:pPr>
      <w:pStyle w:val="Header"/>
    </w:pPr>
    <w:r>
      <w:rPr>
        <w:noProof/>
        <w:lang w:eastAsia="en-GB"/>
      </w:rPr>
      <w:drawing>
        <wp:anchor distT="0" distB="0" distL="114300" distR="114300" simplePos="0" relativeHeight="251658240" behindDoc="0" locked="0" layoutInCell="1" allowOverlap="1" wp14:anchorId="3CBAE7DD" wp14:editId="00AF9870">
          <wp:simplePos x="0" y="0"/>
          <wp:positionH relativeFrom="column">
            <wp:posOffset>1497069</wp:posOffset>
          </wp:positionH>
          <wp:positionV relativeFrom="paragraph">
            <wp:posOffset>-220980</wp:posOffset>
          </wp:positionV>
          <wp:extent cx="4469163" cy="744071"/>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4469163" cy="744071"/>
                  </a:xfrm>
                  <a:prstGeom prst="rect">
                    <a:avLst/>
                  </a:prstGeom>
                </pic:spPr>
              </pic:pic>
            </a:graphicData>
          </a:graphic>
          <wp14:sizeRelH relativeFrom="margin">
            <wp14:pctWidth>0</wp14:pctWidth>
          </wp14:sizeRelH>
          <wp14:sizeRelV relativeFrom="margin">
            <wp14:pctHeight>0</wp14:pctHeight>
          </wp14:sizeRelV>
        </wp:anchor>
      </w:drawing>
    </w:r>
  </w:p>
  <w:p w14:paraId="0F917F49" w14:textId="77777777" w:rsidR="000F62DE" w:rsidRDefault="000F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4E76"/>
    <w:multiLevelType w:val="multilevel"/>
    <w:tmpl w:val="8B26B4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C4C3F45"/>
    <w:multiLevelType w:val="hybridMultilevel"/>
    <w:tmpl w:val="4A52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66958"/>
    <w:multiLevelType w:val="hybridMultilevel"/>
    <w:tmpl w:val="502C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B7463"/>
    <w:multiLevelType w:val="hybridMultilevel"/>
    <w:tmpl w:val="5CD017FA"/>
    <w:lvl w:ilvl="0" w:tplc="A3DCCF1E">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DE"/>
    <w:rsid w:val="00056A72"/>
    <w:rsid w:val="00077FC3"/>
    <w:rsid w:val="000F0F70"/>
    <w:rsid w:val="000F62DE"/>
    <w:rsid w:val="000F62EF"/>
    <w:rsid w:val="001049AC"/>
    <w:rsid w:val="00121481"/>
    <w:rsid w:val="00123BF8"/>
    <w:rsid w:val="0022254F"/>
    <w:rsid w:val="00230E2B"/>
    <w:rsid w:val="00282ADD"/>
    <w:rsid w:val="003846C6"/>
    <w:rsid w:val="003873DC"/>
    <w:rsid w:val="003875F1"/>
    <w:rsid w:val="00486C7D"/>
    <w:rsid w:val="004B7833"/>
    <w:rsid w:val="00504CE6"/>
    <w:rsid w:val="00534963"/>
    <w:rsid w:val="006160DE"/>
    <w:rsid w:val="006501A4"/>
    <w:rsid w:val="00660299"/>
    <w:rsid w:val="006E33FC"/>
    <w:rsid w:val="00750B37"/>
    <w:rsid w:val="007758C5"/>
    <w:rsid w:val="007A043D"/>
    <w:rsid w:val="007C06F2"/>
    <w:rsid w:val="008A650B"/>
    <w:rsid w:val="008F20CC"/>
    <w:rsid w:val="009855C7"/>
    <w:rsid w:val="00B96121"/>
    <w:rsid w:val="00C547CD"/>
    <w:rsid w:val="00D02095"/>
    <w:rsid w:val="00DD5884"/>
    <w:rsid w:val="00E657FA"/>
    <w:rsid w:val="00EA27E9"/>
    <w:rsid w:val="00F21358"/>
    <w:rsid w:val="00F2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A9EC4"/>
  <w15:chartTrackingRefBased/>
  <w15:docId w15:val="{59BABCD1-F131-4271-95ED-3DC69A1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50B"/>
  </w:style>
  <w:style w:type="paragraph" w:styleId="Heading1">
    <w:name w:val="heading 1"/>
    <w:basedOn w:val="Normal"/>
    <w:next w:val="Normal"/>
    <w:link w:val="Heading1Char"/>
    <w:uiPriority w:val="9"/>
    <w:qFormat/>
    <w:rsid w:val="008A650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A650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A650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A650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A650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A650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A650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A650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A650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50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A650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A650B"/>
    <w:rPr>
      <w:rFonts w:asciiTheme="majorHAnsi" w:eastAsiaTheme="majorEastAsia" w:hAnsiTheme="majorHAnsi" w:cstheme="majorBidi"/>
      <w:color w:val="2F5496" w:themeColor="accent1" w:themeShade="BF"/>
      <w:sz w:val="28"/>
      <w:szCs w:val="28"/>
    </w:rPr>
  </w:style>
  <w:style w:type="paragraph" w:styleId="Title">
    <w:name w:val="Title"/>
    <w:basedOn w:val="Normal"/>
    <w:next w:val="Normal"/>
    <w:link w:val="TitleChar"/>
    <w:uiPriority w:val="10"/>
    <w:qFormat/>
    <w:rsid w:val="008A650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650B"/>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table" w:styleId="GridTable1Light-Accent1">
    <w:name w:val="Grid Table 1 Light Accent 1"/>
    <w:basedOn w:val="TableNormal"/>
    <w:uiPriority w:val="46"/>
    <w:rsid w:val="00C547C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0F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A650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A650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A650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A650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A650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A650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A650B"/>
    <w:pPr>
      <w:spacing w:line="240" w:lineRule="auto"/>
    </w:pPr>
    <w:rPr>
      <w:b/>
      <w:bCs/>
      <w:smallCaps/>
      <w:color w:val="44546A" w:themeColor="text2"/>
    </w:rPr>
  </w:style>
  <w:style w:type="paragraph" w:styleId="Subtitle">
    <w:name w:val="Subtitle"/>
    <w:basedOn w:val="Normal"/>
    <w:next w:val="Normal"/>
    <w:link w:val="SubtitleChar"/>
    <w:uiPriority w:val="11"/>
    <w:qFormat/>
    <w:rsid w:val="008A650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A650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A650B"/>
    <w:rPr>
      <w:b/>
      <w:bCs/>
    </w:rPr>
  </w:style>
  <w:style w:type="character" w:styleId="Emphasis">
    <w:name w:val="Emphasis"/>
    <w:basedOn w:val="DefaultParagraphFont"/>
    <w:uiPriority w:val="20"/>
    <w:qFormat/>
    <w:rsid w:val="008A650B"/>
    <w:rPr>
      <w:i/>
      <w:iCs/>
    </w:rPr>
  </w:style>
  <w:style w:type="paragraph" w:styleId="NoSpacing">
    <w:name w:val="No Spacing"/>
    <w:uiPriority w:val="1"/>
    <w:qFormat/>
    <w:rsid w:val="008A650B"/>
    <w:pPr>
      <w:spacing w:after="0" w:line="240" w:lineRule="auto"/>
    </w:pPr>
  </w:style>
  <w:style w:type="paragraph" w:styleId="Quote">
    <w:name w:val="Quote"/>
    <w:basedOn w:val="Normal"/>
    <w:next w:val="Normal"/>
    <w:link w:val="QuoteChar"/>
    <w:uiPriority w:val="29"/>
    <w:qFormat/>
    <w:rsid w:val="008A650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650B"/>
    <w:rPr>
      <w:color w:val="44546A" w:themeColor="text2"/>
      <w:sz w:val="24"/>
      <w:szCs w:val="24"/>
    </w:rPr>
  </w:style>
  <w:style w:type="paragraph" w:styleId="IntenseQuote">
    <w:name w:val="Intense Quote"/>
    <w:basedOn w:val="Normal"/>
    <w:next w:val="Normal"/>
    <w:link w:val="IntenseQuoteChar"/>
    <w:uiPriority w:val="30"/>
    <w:qFormat/>
    <w:rsid w:val="008A650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650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650B"/>
    <w:rPr>
      <w:i/>
      <w:iCs/>
      <w:color w:val="595959" w:themeColor="text1" w:themeTint="A6"/>
    </w:rPr>
  </w:style>
  <w:style w:type="character" w:styleId="IntenseEmphasis">
    <w:name w:val="Intense Emphasis"/>
    <w:basedOn w:val="DefaultParagraphFont"/>
    <w:uiPriority w:val="21"/>
    <w:qFormat/>
    <w:rsid w:val="008A650B"/>
    <w:rPr>
      <w:b/>
      <w:bCs/>
      <w:i/>
      <w:iCs/>
    </w:rPr>
  </w:style>
  <w:style w:type="character" w:styleId="SubtleReference">
    <w:name w:val="Subtle Reference"/>
    <w:basedOn w:val="DefaultParagraphFont"/>
    <w:uiPriority w:val="31"/>
    <w:qFormat/>
    <w:rsid w:val="008A650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650B"/>
    <w:rPr>
      <w:b/>
      <w:bCs/>
      <w:smallCaps/>
      <w:color w:val="44546A" w:themeColor="text2"/>
      <w:u w:val="single"/>
    </w:rPr>
  </w:style>
  <w:style w:type="character" w:styleId="BookTitle">
    <w:name w:val="Book Title"/>
    <w:basedOn w:val="DefaultParagraphFont"/>
    <w:uiPriority w:val="33"/>
    <w:qFormat/>
    <w:rsid w:val="008A650B"/>
    <w:rPr>
      <w:b/>
      <w:bCs/>
      <w:smallCaps/>
      <w:spacing w:val="10"/>
    </w:rPr>
  </w:style>
  <w:style w:type="paragraph" w:styleId="TOCHeading">
    <w:name w:val="TOC Heading"/>
    <w:basedOn w:val="Heading1"/>
    <w:next w:val="Normal"/>
    <w:uiPriority w:val="39"/>
    <w:semiHidden/>
    <w:unhideWhenUsed/>
    <w:qFormat/>
    <w:rsid w:val="008A650B"/>
    <w:pPr>
      <w:outlineLvl w:val="9"/>
    </w:pPr>
  </w:style>
  <w:style w:type="paragraph" w:styleId="ListParagraph">
    <w:name w:val="List Paragraph"/>
    <w:basedOn w:val="Normal"/>
    <w:uiPriority w:val="34"/>
    <w:qFormat/>
    <w:rsid w:val="006501A4"/>
    <w:pPr>
      <w:spacing w:after="200" w:line="276" w:lineRule="auto"/>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250389299">
      <w:bodyDiv w:val="1"/>
      <w:marLeft w:val="0"/>
      <w:marRight w:val="0"/>
      <w:marTop w:val="0"/>
      <w:marBottom w:val="0"/>
      <w:divBdr>
        <w:top w:val="none" w:sz="0" w:space="0" w:color="auto"/>
        <w:left w:val="none" w:sz="0" w:space="0" w:color="auto"/>
        <w:bottom w:val="none" w:sz="0" w:space="0" w:color="auto"/>
        <w:right w:val="none" w:sz="0" w:space="0" w:color="auto"/>
      </w:divBdr>
    </w:div>
    <w:div w:id="19229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B5B2-5A72-487E-8B45-7A9FD500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Joanna Mitchell</cp:lastModifiedBy>
  <cp:revision>2</cp:revision>
  <dcterms:created xsi:type="dcterms:W3CDTF">2018-09-09T15:26:00Z</dcterms:created>
  <dcterms:modified xsi:type="dcterms:W3CDTF">2018-09-09T15:26:00Z</dcterms:modified>
</cp:coreProperties>
</file>